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0304B" w:rsidRDefault="00FF1791" w:rsidP="00FF179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0304B">
        <w:rPr>
          <w:rFonts w:ascii="Times New Roman" w:hAnsi="Times New Roman" w:cs="Times New Roman"/>
          <w:b/>
          <w:sz w:val="28"/>
          <w:szCs w:val="28"/>
        </w:rPr>
        <w:t xml:space="preserve">Описание проекта Пешеходная дорожка </w:t>
      </w:r>
    </w:p>
    <w:p w:rsidR="007C2A46" w:rsidRDefault="00FF1791" w:rsidP="00FF179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0304B">
        <w:rPr>
          <w:rFonts w:ascii="Times New Roman" w:hAnsi="Times New Roman" w:cs="Times New Roman"/>
          <w:b/>
          <w:sz w:val="28"/>
          <w:szCs w:val="28"/>
        </w:rPr>
        <w:t>по улице Багратиона (от д.49 до д.127)</w:t>
      </w:r>
    </w:p>
    <w:p w:rsidR="0020304B" w:rsidRPr="0020304B" w:rsidRDefault="0020304B" w:rsidP="00FF179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FF1791" w:rsidRDefault="00FF1791" w:rsidP="00FF179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F179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4346570"/>
            <wp:effectExtent l="0" t="0" r="3175" b="0"/>
            <wp:docPr id="1" name="Рисунок 1" descr="C:\Users\User\Pictures\Пешеходная дорож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Пешеходная дорожка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4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1791" w:rsidRPr="00FF1791" w:rsidRDefault="00FF1791" w:rsidP="00FF179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F1791">
        <w:rPr>
          <w:rFonts w:ascii="Times New Roman" w:hAnsi="Times New Roman" w:cs="Times New Roman"/>
          <w:sz w:val="28"/>
          <w:szCs w:val="28"/>
        </w:rPr>
        <w:t>На рисунке красной линией обозначены места прохождения пешеходной дорожки,</w:t>
      </w:r>
      <w:r>
        <w:rPr>
          <w:rFonts w:ascii="Times New Roman" w:hAnsi="Times New Roman" w:cs="Times New Roman"/>
          <w:sz w:val="28"/>
          <w:szCs w:val="28"/>
        </w:rPr>
        <w:t xml:space="preserve"> которая будет размещаться на месте старого тротуара. Пешеходная дорожка будет иметь асфальтовое покрытие</w:t>
      </w:r>
      <w:r w:rsidR="0020304B">
        <w:rPr>
          <w:rFonts w:ascii="Times New Roman" w:hAnsi="Times New Roman" w:cs="Times New Roman"/>
          <w:sz w:val="28"/>
          <w:szCs w:val="28"/>
        </w:rPr>
        <w:t>, окаймленное бордюрным камнем.</w:t>
      </w:r>
    </w:p>
    <w:p w:rsidR="00FF1791" w:rsidRPr="00FF1791" w:rsidRDefault="00FF1791" w:rsidP="00FF179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sectPr w:rsidR="00FF1791" w:rsidRPr="00FF17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1791"/>
    <w:rsid w:val="0020304B"/>
    <w:rsid w:val="007C2A46"/>
    <w:rsid w:val="00FF17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65DDC8"/>
  <w15:chartTrackingRefBased/>
  <w15:docId w15:val="{F79AB0CE-1BBA-488D-9CFC-E65F84B4CD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43</Words>
  <Characters>248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</cp:revision>
  <dcterms:created xsi:type="dcterms:W3CDTF">2019-03-07T05:58:00Z</dcterms:created>
  <dcterms:modified xsi:type="dcterms:W3CDTF">2019-03-07T06:14:00Z</dcterms:modified>
</cp:coreProperties>
</file>