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F178FE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</w:t>
      </w:r>
      <w:r w:rsidR="00F178FE">
        <w:rPr>
          <w:bCs/>
          <w:sz w:val="28"/>
          <w:szCs w:val="28"/>
        </w:rPr>
        <w:t>0</w:t>
      </w:r>
      <w:r w:rsidR="005154D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F178FE">
        <w:rPr>
          <w:bCs/>
          <w:sz w:val="28"/>
          <w:szCs w:val="28"/>
        </w:rPr>
        <w:t>2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F178FE">
        <w:rPr>
          <w:bCs/>
          <w:sz w:val="28"/>
          <w:szCs w:val="28"/>
        </w:rPr>
        <w:t>9</w:t>
      </w:r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5154D1">
        <w:rPr>
          <w:i/>
        </w:rPr>
        <w:t>, от 31.08.2021г. №60А</w:t>
      </w:r>
      <w:r w:rsidR="00F178FE">
        <w:rPr>
          <w:i/>
        </w:rPr>
        <w:t>, от 03.11.2021г. №71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r w:rsidR="00F15155">
        <w:rPr>
          <w:sz w:val="28"/>
          <w:szCs w:val="28"/>
        </w:rPr>
        <w:t>1</w:t>
      </w:r>
      <w:r w:rsidR="00D240B0">
        <w:rPr>
          <w:sz w:val="28"/>
          <w:szCs w:val="28"/>
        </w:rPr>
        <w:t>8</w:t>
      </w:r>
      <w:r w:rsidR="00F178FE">
        <w:rPr>
          <w:sz w:val="28"/>
          <w:szCs w:val="28"/>
        </w:rPr>
        <w:t>702</w:t>
      </w:r>
      <w:r w:rsidR="00D240B0">
        <w:rPr>
          <w:sz w:val="28"/>
          <w:szCs w:val="28"/>
        </w:rPr>
        <w:t>,</w:t>
      </w:r>
      <w:r w:rsidR="00F178FE">
        <w:rPr>
          <w:sz w:val="28"/>
          <w:szCs w:val="28"/>
        </w:rPr>
        <w:t>7</w:t>
      </w:r>
      <w:r w:rsidR="00D240B0">
        <w:rPr>
          <w:sz w:val="28"/>
          <w:szCs w:val="28"/>
        </w:rPr>
        <w:t>82</w:t>
      </w:r>
      <w:r w:rsidR="0073344F">
        <w:rPr>
          <w:sz w:val="28"/>
          <w:szCs w:val="28"/>
        </w:rPr>
        <w:t xml:space="preserve"> </w:t>
      </w:r>
      <w:proofErr w:type="spellStart"/>
      <w:r w:rsidR="0073344F">
        <w:rPr>
          <w:sz w:val="28"/>
          <w:szCs w:val="28"/>
        </w:rPr>
        <w:t>тыс.руб</w:t>
      </w:r>
      <w:proofErr w:type="spellEnd"/>
      <w:r w:rsidR="0073344F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          </w:t>
      </w:r>
      <w:r w:rsidR="00D240B0">
        <w:rPr>
          <w:sz w:val="28"/>
          <w:szCs w:val="28"/>
        </w:rPr>
        <w:t>12</w:t>
      </w:r>
      <w:r w:rsidR="008A5139">
        <w:rPr>
          <w:sz w:val="28"/>
          <w:szCs w:val="28"/>
        </w:rPr>
        <w:t>387,</w:t>
      </w:r>
      <w:proofErr w:type="gramStart"/>
      <w:r w:rsidR="008A5139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                 </w:t>
      </w:r>
      <w:r w:rsidR="008A5139">
        <w:rPr>
          <w:sz w:val="28"/>
          <w:szCs w:val="28"/>
        </w:rPr>
        <w:t>657,72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                     </w:t>
      </w:r>
      <w:proofErr w:type="gramStart"/>
      <w:r w:rsidR="00D240B0">
        <w:rPr>
          <w:sz w:val="28"/>
          <w:szCs w:val="28"/>
        </w:rPr>
        <w:t>75</w:t>
      </w:r>
      <w:r w:rsidR="00F178FE">
        <w:rPr>
          <w:sz w:val="28"/>
          <w:szCs w:val="28"/>
        </w:rPr>
        <w:t>5</w:t>
      </w:r>
      <w:r w:rsidR="00860390">
        <w:rPr>
          <w:sz w:val="28"/>
          <w:szCs w:val="28"/>
        </w:rPr>
        <w:t>,</w:t>
      </w:r>
      <w:r w:rsidR="00F178FE">
        <w:rPr>
          <w:sz w:val="28"/>
          <w:szCs w:val="28"/>
        </w:rPr>
        <w:t>382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   </w:t>
      </w:r>
      <w:r w:rsidR="00D240B0">
        <w:rPr>
          <w:sz w:val="28"/>
          <w:szCs w:val="28"/>
        </w:rPr>
        <w:t>4902,5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 w:rsidR="002273E5"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 w:rsidR="002273E5"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местный бюджет-                  </w:t>
      </w:r>
      <w:r w:rsidR="002273E5">
        <w:rPr>
          <w:sz w:val="28"/>
          <w:szCs w:val="28"/>
        </w:rPr>
        <w:t>300,382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</w:t>
      </w:r>
      <w:r w:rsidR="008C6C36">
        <w:rPr>
          <w:b/>
          <w:sz w:val="28"/>
          <w:szCs w:val="28"/>
        </w:rPr>
        <w:t>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</w:t>
      </w:r>
      <w:r w:rsidR="008C6C36">
        <w:rPr>
          <w:sz w:val="28"/>
          <w:szCs w:val="28"/>
        </w:rPr>
        <w:t>2984,1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C6C36">
        <w:rPr>
          <w:sz w:val="28"/>
          <w:szCs w:val="28"/>
        </w:rPr>
        <w:t>60,9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1</w:t>
      </w:r>
      <w:r w:rsidR="008C6C3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8C6C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1144,7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4064B0" w:rsidRPr="004064B0" w:rsidRDefault="004064B0" w:rsidP="000621EE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2022 год -266</w:t>
      </w:r>
      <w:r w:rsidR="00F178FE"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>,</w:t>
      </w:r>
      <w:r w:rsidR="00F178FE">
        <w:rPr>
          <w:b/>
          <w:sz w:val="28"/>
          <w:szCs w:val="28"/>
        </w:rPr>
        <w:t>6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       1</w:t>
      </w:r>
      <w:r w:rsidR="00F178FE">
        <w:rPr>
          <w:sz w:val="28"/>
          <w:szCs w:val="28"/>
        </w:rPr>
        <w:t>828,66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</w:t>
      </w:r>
      <w:r w:rsidR="00F178FE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98,</w:t>
      </w:r>
      <w:r w:rsidR="00F178F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064B0">
        <w:rPr>
          <w:b/>
          <w:sz w:val="28"/>
          <w:szCs w:val="28"/>
        </w:rPr>
        <w:t xml:space="preserve">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</w:t>
      </w:r>
      <w:r w:rsidR="008A5139">
        <w:rPr>
          <w:sz w:val="28"/>
          <w:szCs w:val="28"/>
        </w:rPr>
        <w:t>1824,76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A5139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Default="004064B0" w:rsidP="004064B0">
      <w:pPr>
        <w:rPr>
          <w:sz w:val="28"/>
          <w:szCs w:val="28"/>
        </w:rPr>
      </w:pPr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 xml:space="preserve"> год -2660,0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       1</w:t>
      </w:r>
      <w:r w:rsidR="008A5139">
        <w:rPr>
          <w:sz w:val="28"/>
          <w:szCs w:val="28"/>
        </w:rPr>
        <w:t>824,76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A5139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700,0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F15155" w:rsidRDefault="00F15155" w:rsidP="00F15155">
      <w:pPr>
        <w:rPr>
          <w:sz w:val="28"/>
          <w:szCs w:val="28"/>
        </w:rPr>
      </w:pP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74C11"/>
    <w:rsid w:val="002273E5"/>
    <w:rsid w:val="002C7DB5"/>
    <w:rsid w:val="0030379A"/>
    <w:rsid w:val="0033232F"/>
    <w:rsid w:val="00351BF1"/>
    <w:rsid w:val="0039564F"/>
    <w:rsid w:val="003B01DE"/>
    <w:rsid w:val="004024B1"/>
    <w:rsid w:val="004064B0"/>
    <w:rsid w:val="00437F3F"/>
    <w:rsid w:val="00487A17"/>
    <w:rsid w:val="004E5FAB"/>
    <w:rsid w:val="00505579"/>
    <w:rsid w:val="005154D1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60390"/>
    <w:rsid w:val="00883401"/>
    <w:rsid w:val="008A5139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26261"/>
    <w:rsid w:val="00B43C97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240B0"/>
    <w:rsid w:val="00D7514F"/>
    <w:rsid w:val="00DE158C"/>
    <w:rsid w:val="00E01DBF"/>
    <w:rsid w:val="00EE682D"/>
    <w:rsid w:val="00F15155"/>
    <w:rsid w:val="00F178FE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51D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68E0-FB12-4C45-89A8-1ED49E3F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2016-02-18T06:07:00Z</cp:lastPrinted>
  <dcterms:created xsi:type="dcterms:W3CDTF">2021-10-28T09:57:00Z</dcterms:created>
  <dcterms:modified xsi:type="dcterms:W3CDTF">2022-02-11T07:07:00Z</dcterms:modified>
</cp:coreProperties>
</file>