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14" w:rsidRDefault="00674A14" w:rsidP="001B093B">
      <w:pPr>
        <w:rPr>
          <w:sz w:val="28"/>
          <w:szCs w:val="28"/>
        </w:rPr>
      </w:pPr>
    </w:p>
    <w:p w:rsidR="00674A14" w:rsidRDefault="00674A14" w:rsidP="001B093B">
      <w:pPr>
        <w:rPr>
          <w:sz w:val="28"/>
          <w:szCs w:val="28"/>
        </w:rPr>
      </w:pPr>
    </w:p>
    <w:p w:rsidR="00674A14" w:rsidRDefault="00674A14" w:rsidP="001B093B">
      <w:pPr>
        <w:rPr>
          <w:sz w:val="28"/>
          <w:szCs w:val="28"/>
        </w:rPr>
      </w:pPr>
    </w:p>
    <w:p w:rsidR="00674A14" w:rsidRDefault="00674A14" w:rsidP="00674A14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A81E2A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постановлению администрации </w:t>
      </w:r>
    </w:p>
    <w:p w:rsidR="00674A14" w:rsidRDefault="00674A14" w:rsidP="00674A14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МО </w:t>
      </w:r>
      <w:proofErr w:type="spellStart"/>
      <w:r>
        <w:rPr>
          <w:b w:val="0"/>
          <w:sz w:val="22"/>
          <w:szCs w:val="22"/>
        </w:rPr>
        <w:t>Симское</w:t>
      </w:r>
      <w:proofErr w:type="spellEnd"/>
      <w:r>
        <w:rPr>
          <w:b w:val="0"/>
          <w:sz w:val="22"/>
          <w:szCs w:val="22"/>
        </w:rPr>
        <w:t xml:space="preserve">  № 4</w:t>
      </w:r>
      <w:r w:rsidRPr="00674A14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 от 2</w:t>
      </w:r>
      <w:r w:rsidRPr="00674A14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.0</w:t>
      </w:r>
      <w:r w:rsidRPr="00674A14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.20</w:t>
      </w:r>
      <w:r w:rsidRPr="00674A14"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г.</w:t>
      </w:r>
    </w:p>
    <w:p w:rsidR="00CA10C1" w:rsidRDefault="00CA10C1" w:rsidP="00674A14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(в ред.от 23.10.2023 №62)</w:t>
      </w:r>
    </w:p>
    <w:p w:rsidR="00674A14" w:rsidRDefault="00674A14" w:rsidP="00674A14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</w:p>
    <w:p w:rsidR="00674A14" w:rsidRDefault="00674A14" w:rsidP="00674A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6E12" w:rsidRPr="00F21BBD" w:rsidRDefault="006D6E12" w:rsidP="006D6E12">
      <w:pPr>
        <w:jc w:val="center"/>
        <w:rPr>
          <w:b/>
          <w:bCs/>
          <w:sz w:val="28"/>
          <w:szCs w:val="28"/>
        </w:rPr>
      </w:pPr>
      <w:r w:rsidRPr="00F21BBD">
        <w:rPr>
          <w:b/>
          <w:bCs/>
          <w:sz w:val="28"/>
          <w:szCs w:val="28"/>
        </w:rPr>
        <w:t>АДМИНИСТРАЦИЯ МУНИЦИПАЛЬНОГО ОБРАЗОВАНИЯ</w:t>
      </w:r>
    </w:p>
    <w:p w:rsidR="006D6E12" w:rsidRPr="00F21BBD" w:rsidRDefault="006D6E12" w:rsidP="006D6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СИМСКОЕ </w:t>
      </w:r>
      <w:r w:rsidRPr="00F21BBD">
        <w:rPr>
          <w:b/>
          <w:bCs/>
          <w:sz w:val="28"/>
          <w:szCs w:val="28"/>
        </w:rPr>
        <w:t>ЮРЬЕВ-ПОЛЬСК</w:t>
      </w:r>
      <w:r>
        <w:rPr>
          <w:b/>
          <w:bCs/>
          <w:sz w:val="28"/>
          <w:szCs w:val="28"/>
        </w:rPr>
        <w:t>ОГО</w:t>
      </w:r>
      <w:r w:rsidRPr="00F21BB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6D6E12" w:rsidRPr="00F21BBD" w:rsidRDefault="006D6E12" w:rsidP="006D6E12">
      <w:pPr>
        <w:jc w:val="center"/>
        <w:rPr>
          <w:b/>
          <w:sz w:val="28"/>
          <w:szCs w:val="28"/>
        </w:rPr>
      </w:pPr>
    </w:p>
    <w:p w:rsidR="006D6E12" w:rsidRPr="00F21BBD" w:rsidRDefault="006D6E12" w:rsidP="006D6E12">
      <w:pPr>
        <w:jc w:val="center"/>
        <w:rPr>
          <w:b/>
          <w:sz w:val="28"/>
          <w:szCs w:val="28"/>
        </w:rPr>
      </w:pPr>
    </w:p>
    <w:p w:rsidR="006D6E12" w:rsidRPr="00F21BBD" w:rsidRDefault="006D6E12" w:rsidP="006D6E12">
      <w:pPr>
        <w:jc w:val="center"/>
        <w:rPr>
          <w:b/>
          <w:sz w:val="28"/>
          <w:szCs w:val="28"/>
        </w:rPr>
      </w:pPr>
    </w:p>
    <w:p w:rsidR="006D6E12" w:rsidRPr="00F21BBD" w:rsidRDefault="006D6E12" w:rsidP="006D6E12">
      <w:pPr>
        <w:jc w:val="center"/>
        <w:rPr>
          <w:b/>
          <w:sz w:val="28"/>
          <w:szCs w:val="28"/>
        </w:rPr>
      </w:pPr>
    </w:p>
    <w:p w:rsidR="006D6E12" w:rsidRPr="00F21BBD" w:rsidRDefault="006D6E12" w:rsidP="006D6E12">
      <w:pPr>
        <w:pStyle w:val="ConsPlusTitle"/>
        <w:widowControl/>
        <w:tabs>
          <w:tab w:val="center" w:pos="9720"/>
        </w:tabs>
        <w:jc w:val="center"/>
        <w:rPr>
          <w:sz w:val="28"/>
          <w:szCs w:val="28"/>
        </w:rPr>
      </w:pPr>
      <w:r w:rsidRPr="00F21BBD">
        <w:rPr>
          <w:sz w:val="28"/>
          <w:szCs w:val="28"/>
        </w:rPr>
        <w:t>Муниципальная программа</w:t>
      </w:r>
    </w:p>
    <w:p w:rsidR="006D6E12" w:rsidRPr="00986B00" w:rsidRDefault="006D6E12" w:rsidP="006D6E12">
      <w:pPr>
        <w:pStyle w:val="ConsPlusTitle"/>
        <w:widowControl/>
        <w:jc w:val="center"/>
        <w:rPr>
          <w:sz w:val="28"/>
          <w:szCs w:val="28"/>
        </w:rPr>
      </w:pPr>
      <w:r w:rsidRPr="00986B00">
        <w:rPr>
          <w:sz w:val="28"/>
          <w:szCs w:val="28"/>
        </w:rPr>
        <w:t>"Борьба с борщевиком Сосновского на территории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на 20</w:t>
      </w:r>
      <w:r w:rsidRPr="003763A8">
        <w:rPr>
          <w:sz w:val="28"/>
          <w:szCs w:val="28"/>
        </w:rPr>
        <w:t>24</w:t>
      </w:r>
      <w:r>
        <w:rPr>
          <w:sz w:val="28"/>
          <w:szCs w:val="28"/>
        </w:rPr>
        <w:t>-202</w:t>
      </w:r>
      <w:r w:rsidRPr="003763A8">
        <w:rPr>
          <w:sz w:val="28"/>
          <w:szCs w:val="28"/>
        </w:rPr>
        <w:t>6</w:t>
      </w:r>
      <w:r>
        <w:rPr>
          <w:sz w:val="28"/>
          <w:szCs w:val="28"/>
        </w:rPr>
        <w:t>годы</w:t>
      </w:r>
      <w:r w:rsidRPr="00986B00">
        <w:rPr>
          <w:sz w:val="28"/>
          <w:szCs w:val="28"/>
        </w:rPr>
        <w:t>"</w:t>
      </w:r>
    </w:p>
    <w:p w:rsidR="006D6E12" w:rsidRPr="00C5704A" w:rsidRDefault="006D6E12" w:rsidP="006D6E12">
      <w:pPr>
        <w:pStyle w:val="ConsPlusTitle"/>
        <w:widowControl/>
        <w:tabs>
          <w:tab w:val="center" w:pos="9720"/>
        </w:tabs>
        <w:jc w:val="center"/>
        <w:rPr>
          <w:sz w:val="28"/>
          <w:szCs w:val="28"/>
        </w:rPr>
      </w:pPr>
    </w:p>
    <w:p w:rsidR="006D6E12" w:rsidRPr="00F21BBD" w:rsidRDefault="006D6E12" w:rsidP="006D6E12">
      <w:pPr>
        <w:rPr>
          <w:sz w:val="28"/>
          <w:szCs w:val="28"/>
        </w:rPr>
      </w:pPr>
    </w:p>
    <w:p w:rsidR="006D6E12" w:rsidRPr="00F21BBD" w:rsidRDefault="006D6E12" w:rsidP="006D6E12">
      <w:pPr>
        <w:rPr>
          <w:sz w:val="28"/>
          <w:szCs w:val="28"/>
        </w:rPr>
      </w:pPr>
    </w:p>
    <w:p w:rsidR="006D6E12" w:rsidRDefault="006D6E12" w:rsidP="006D6E12">
      <w:pPr>
        <w:rPr>
          <w:sz w:val="28"/>
          <w:szCs w:val="28"/>
        </w:rPr>
      </w:pPr>
    </w:p>
    <w:p w:rsidR="006D6E12" w:rsidRPr="00F21BBD" w:rsidRDefault="006D6E12" w:rsidP="006D6E12">
      <w:pPr>
        <w:rPr>
          <w:sz w:val="28"/>
          <w:szCs w:val="28"/>
        </w:rPr>
      </w:pPr>
    </w:p>
    <w:p w:rsidR="006D6E12" w:rsidRPr="00F21BBD" w:rsidRDefault="006D6E12" w:rsidP="006D6E12">
      <w:pPr>
        <w:jc w:val="both"/>
        <w:rPr>
          <w:sz w:val="28"/>
          <w:szCs w:val="28"/>
        </w:rPr>
      </w:pPr>
      <w:r w:rsidRPr="00F21BBD">
        <w:rPr>
          <w:sz w:val="28"/>
          <w:szCs w:val="28"/>
        </w:rPr>
        <w:t xml:space="preserve">Ответственный исполнитель – </w:t>
      </w:r>
      <w:r>
        <w:rPr>
          <w:sz w:val="28"/>
          <w:szCs w:val="28"/>
        </w:rPr>
        <w:t>Администрация м</w:t>
      </w:r>
      <w:r w:rsidRPr="00F21BBD">
        <w:rPr>
          <w:sz w:val="28"/>
          <w:szCs w:val="28"/>
        </w:rPr>
        <w:t>униципального образования 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21BBD">
        <w:rPr>
          <w:sz w:val="28"/>
          <w:szCs w:val="28"/>
        </w:rPr>
        <w:t>Юрьев-Польского</w:t>
      </w:r>
      <w:proofErr w:type="spellEnd"/>
      <w:r w:rsidRPr="00F21BBD">
        <w:rPr>
          <w:sz w:val="28"/>
          <w:szCs w:val="28"/>
        </w:rPr>
        <w:t xml:space="preserve"> района»</w:t>
      </w:r>
    </w:p>
    <w:p w:rsidR="006D6E12" w:rsidRPr="00F21BBD" w:rsidRDefault="006D6E12" w:rsidP="006D6E12">
      <w:pPr>
        <w:jc w:val="both"/>
        <w:rPr>
          <w:sz w:val="28"/>
          <w:szCs w:val="28"/>
        </w:rPr>
      </w:pPr>
    </w:p>
    <w:p w:rsidR="006D6E12" w:rsidRPr="00F21BBD" w:rsidRDefault="006D6E12" w:rsidP="006D6E12">
      <w:pPr>
        <w:jc w:val="both"/>
        <w:rPr>
          <w:sz w:val="28"/>
          <w:szCs w:val="28"/>
        </w:rPr>
      </w:pPr>
      <w:r w:rsidRPr="00F21BBD">
        <w:rPr>
          <w:sz w:val="28"/>
          <w:szCs w:val="28"/>
        </w:rPr>
        <w:t xml:space="preserve">Год составления проекта муниципальной программы – </w:t>
      </w:r>
      <w:r w:rsidRPr="00F21BBD">
        <w:rPr>
          <w:color w:val="0000FF"/>
          <w:sz w:val="28"/>
          <w:szCs w:val="28"/>
        </w:rPr>
        <w:t>20</w:t>
      </w:r>
      <w:r>
        <w:rPr>
          <w:color w:val="0000FF"/>
          <w:sz w:val="28"/>
          <w:szCs w:val="28"/>
        </w:rPr>
        <w:t>23</w:t>
      </w:r>
      <w:r w:rsidRPr="00F21BBD">
        <w:rPr>
          <w:sz w:val="28"/>
          <w:szCs w:val="28"/>
        </w:rPr>
        <w:t>.</w:t>
      </w:r>
    </w:p>
    <w:p w:rsidR="006D6E12" w:rsidRPr="00F21BBD" w:rsidRDefault="006D6E12" w:rsidP="006D6E12">
      <w:pPr>
        <w:jc w:val="both"/>
        <w:rPr>
          <w:sz w:val="28"/>
          <w:szCs w:val="28"/>
        </w:rPr>
      </w:pPr>
    </w:p>
    <w:p w:rsidR="006D6E12" w:rsidRPr="006D6E12" w:rsidRDefault="006D6E12" w:rsidP="006D6E12">
      <w:pPr>
        <w:jc w:val="both"/>
        <w:rPr>
          <w:sz w:val="28"/>
          <w:szCs w:val="28"/>
        </w:rPr>
      </w:pPr>
      <w:r w:rsidRPr="00F21BBD">
        <w:rPr>
          <w:sz w:val="28"/>
          <w:szCs w:val="28"/>
        </w:rPr>
        <w:t xml:space="preserve">Непосредственный исполнитель – </w:t>
      </w:r>
      <w:r>
        <w:rPr>
          <w:sz w:val="28"/>
          <w:szCs w:val="28"/>
        </w:rPr>
        <w:t xml:space="preserve">Глава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Романкевич</w:t>
      </w:r>
      <w:proofErr w:type="spellEnd"/>
      <w:r>
        <w:rPr>
          <w:sz w:val="28"/>
          <w:szCs w:val="28"/>
        </w:rPr>
        <w:t xml:space="preserve"> Оксана Николае</w:t>
      </w:r>
      <w:r w:rsidR="00CA10C1">
        <w:rPr>
          <w:sz w:val="28"/>
          <w:szCs w:val="28"/>
        </w:rPr>
        <w:t>в</w:t>
      </w:r>
      <w:r>
        <w:rPr>
          <w:sz w:val="28"/>
          <w:szCs w:val="28"/>
        </w:rPr>
        <w:t xml:space="preserve">на, тел. 2-27-81, </w:t>
      </w:r>
      <w:r>
        <w:rPr>
          <w:sz w:val="28"/>
          <w:szCs w:val="28"/>
          <w:lang w:val="en-US"/>
        </w:rPr>
        <w:t>e</w:t>
      </w:r>
      <w:r w:rsidRPr="00595F8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mosimskoe</w:t>
      </w:r>
      <w:proofErr w:type="spellEnd"/>
      <w:r w:rsidRPr="006D6E1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 w:rsidRPr="006D6E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D6E12" w:rsidRPr="00F21BBD" w:rsidRDefault="006D6E12" w:rsidP="006D6E12">
      <w:pPr>
        <w:rPr>
          <w:sz w:val="28"/>
          <w:szCs w:val="28"/>
        </w:rPr>
      </w:pPr>
    </w:p>
    <w:p w:rsidR="006D6E12" w:rsidRPr="00F21BBD" w:rsidRDefault="006D6E12" w:rsidP="006D6E12">
      <w:pPr>
        <w:rPr>
          <w:sz w:val="28"/>
          <w:szCs w:val="28"/>
        </w:rPr>
      </w:pPr>
    </w:p>
    <w:p w:rsidR="006D6E12" w:rsidRDefault="006D6E12" w:rsidP="006D6E12">
      <w:pPr>
        <w:rPr>
          <w:sz w:val="28"/>
          <w:szCs w:val="28"/>
        </w:rPr>
      </w:pPr>
    </w:p>
    <w:p w:rsidR="006D6E12" w:rsidRPr="00F21BBD" w:rsidRDefault="006D6E12" w:rsidP="006D6E12">
      <w:pPr>
        <w:rPr>
          <w:sz w:val="28"/>
          <w:szCs w:val="28"/>
        </w:rPr>
      </w:pPr>
    </w:p>
    <w:p w:rsidR="006D6E12" w:rsidRPr="00E0544E" w:rsidRDefault="00E0544E" w:rsidP="006D6E12">
      <w:pPr>
        <w:rPr>
          <w:sz w:val="28"/>
          <w:szCs w:val="28"/>
        </w:rPr>
      </w:pPr>
      <w:r w:rsidRPr="00E0544E">
        <w:rPr>
          <w:sz w:val="28"/>
          <w:szCs w:val="28"/>
        </w:rPr>
        <w:t xml:space="preserve">Заместитель </w:t>
      </w:r>
    </w:p>
    <w:p w:rsidR="00E0544E" w:rsidRPr="00E0544E" w:rsidRDefault="00E0544E" w:rsidP="006D6E12">
      <w:pPr>
        <w:rPr>
          <w:sz w:val="28"/>
          <w:szCs w:val="28"/>
        </w:rPr>
      </w:pPr>
      <w:r w:rsidRPr="00E0544E">
        <w:rPr>
          <w:sz w:val="28"/>
          <w:szCs w:val="28"/>
        </w:rPr>
        <w:t>главы администрации муниципального</w:t>
      </w:r>
    </w:p>
    <w:p w:rsidR="006D6E12" w:rsidRPr="00E0544E" w:rsidRDefault="00E0544E" w:rsidP="006D6E12">
      <w:pPr>
        <w:rPr>
          <w:sz w:val="28"/>
          <w:szCs w:val="28"/>
        </w:rPr>
      </w:pPr>
      <w:r w:rsidRPr="00E0544E">
        <w:rPr>
          <w:sz w:val="28"/>
          <w:szCs w:val="28"/>
        </w:rPr>
        <w:t xml:space="preserve">образования </w:t>
      </w:r>
      <w:proofErr w:type="spellStart"/>
      <w:r w:rsidRPr="00E0544E">
        <w:rPr>
          <w:sz w:val="28"/>
          <w:szCs w:val="28"/>
        </w:rPr>
        <w:t>Симское</w:t>
      </w:r>
      <w:proofErr w:type="spellEnd"/>
      <w:r w:rsidRPr="00E0544E">
        <w:rPr>
          <w:sz w:val="28"/>
          <w:szCs w:val="28"/>
        </w:rPr>
        <w:t xml:space="preserve"> </w:t>
      </w:r>
      <w:proofErr w:type="spellStart"/>
      <w:r w:rsidRPr="00E0544E">
        <w:rPr>
          <w:sz w:val="28"/>
          <w:szCs w:val="28"/>
        </w:rPr>
        <w:t>Юрьев-Польского</w:t>
      </w:r>
      <w:proofErr w:type="spellEnd"/>
      <w:r w:rsidRPr="00E0544E">
        <w:rPr>
          <w:sz w:val="28"/>
          <w:szCs w:val="28"/>
        </w:rPr>
        <w:t xml:space="preserve"> района</w:t>
      </w:r>
      <w:r w:rsidR="006D6E12" w:rsidRPr="00E0544E">
        <w:rPr>
          <w:sz w:val="28"/>
          <w:szCs w:val="28"/>
        </w:rPr>
        <w:t xml:space="preserve">                             </w:t>
      </w:r>
      <w:r w:rsidRPr="00E0544E">
        <w:rPr>
          <w:sz w:val="28"/>
          <w:szCs w:val="28"/>
        </w:rPr>
        <w:t>Т.В.Костина</w:t>
      </w:r>
    </w:p>
    <w:p w:rsidR="006D6E12" w:rsidRPr="00E0544E" w:rsidRDefault="006D6E12" w:rsidP="006D6E12">
      <w:pPr>
        <w:rPr>
          <w:sz w:val="28"/>
          <w:szCs w:val="28"/>
        </w:rPr>
      </w:pPr>
    </w:p>
    <w:p w:rsidR="006D6E12" w:rsidRPr="00E0544E" w:rsidRDefault="006D6E12" w:rsidP="006D6E12">
      <w:pPr>
        <w:rPr>
          <w:sz w:val="28"/>
          <w:szCs w:val="28"/>
        </w:rPr>
      </w:pPr>
    </w:p>
    <w:p w:rsidR="006D6E12" w:rsidRPr="00E0544E" w:rsidRDefault="006D6E12" w:rsidP="006D6E12">
      <w:pPr>
        <w:rPr>
          <w:sz w:val="28"/>
          <w:szCs w:val="28"/>
        </w:rPr>
      </w:pPr>
    </w:p>
    <w:p w:rsidR="006D6E12" w:rsidRPr="00E0544E" w:rsidRDefault="00CA10C1" w:rsidP="006D6E12">
      <w:pPr>
        <w:jc w:val="center"/>
        <w:rPr>
          <w:sz w:val="28"/>
          <w:szCs w:val="28"/>
        </w:rPr>
      </w:pPr>
      <w:r w:rsidRPr="00E0544E">
        <w:rPr>
          <w:sz w:val="28"/>
          <w:szCs w:val="28"/>
        </w:rPr>
        <w:t>с.Сима</w:t>
      </w:r>
    </w:p>
    <w:p w:rsidR="006D6E12" w:rsidRDefault="006D6E12" w:rsidP="006D6E12">
      <w:pPr>
        <w:jc w:val="center"/>
        <w:rPr>
          <w:sz w:val="28"/>
          <w:szCs w:val="28"/>
        </w:rPr>
      </w:pPr>
      <w:r w:rsidRPr="00E0544E">
        <w:rPr>
          <w:sz w:val="28"/>
          <w:szCs w:val="28"/>
        </w:rPr>
        <w:t>2023</w:t>
      </w:r>
    </w:p>
    <w:p w:rsidR="00CA10C1" w:rsidRDefault="00CA10C1" w:rsidP="00674A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A10C1" w:rsidRDefault="00CA10C1" w:rsidP="00674A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A10C1" w:rsidRDefault="00CA10C1" w:rsidP="00674A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A10C1" w:rsidRDefault="00CA10C1" w:rsidP="00674A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A10C1" w:rsidRDefault="00CA10C1" w:rsidP="00674A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A10C1" w:rsidRDefault="00CA10C1" w:rsidP="00674A1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74A14" w:rsidRDefault="00674A14" w:rsidP="00674A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4A14" w:rsidRDefault="00674A14" w:rsidP="00674A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4A14" w:rsidRPr="00013CA7" w:rsidRDefault="00674A14" w:rsidP="00674A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 xml:space="preserve"> ПАСПОРТ</w:t>
      </w:r>
    </w:p>
    <w:p w:rsidR="00674A14" w:rsidRPr="00013CA7" w:rsidRDefault="00674A14" w:rsidP="00674A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МУНИЦИПАЛЬНОЙ ПРОГРАММЫ</w:t>
      </w:r>
    </w:p>
    <w:p w:rsidR="00674A14" w:rsidRPr="00013CA7" w:rsidRDefault="00674A14" w:rsidP="00674A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 xml:space="preserve"> "Борьба с борщевиком Сосновского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Симское</w:t>
      </w:r>
      <w:proofErr w:type="spellEnd"/>
      <w:r w:rsidRPr="00013C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Юрьев-Польского</w:t>
      </w:r>
      <w:proofErr w:type="spellEnd"/>
      <w:r>
        <w:rPr>
          <w:b/>
          <w:sz w:val="28"/>
          <w:szCs w:val="28"/>
        </w:rPr>
        <w:t xml:space="preserve"> района на 2024-2026</w:t>
      </w:r>
      <w:r w:rsidRPr="00013CA7">
        <w:rPr>
          <w:b/>
          <w:sz w:val="28"/>
          <w:szCs w:val="28"/>
        </w:rPr>
        <w:t>гг."</w:t>
      </w:r>
    </w:p>
    <w:p w:rsidR="00674A14" w:rsidRPr="00986B00" w:rsidRDefault="00674A14" w:rsidP="00674A1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3"/>
        <w:gridCol w:w="7271"/>
      </w:tblGrid>
      <w:tr w:rsidR="00674A14" w:rsidRPr="00013CA7" w:rsidTr="00D053EE">
        <w:trPr>
          <w:cantSplit/>
          <w:trHeight w:val="287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013CA7" w:rsidRDefault="00674A14" w:rsidP="00B231C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D053EE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013CA7" w:rsidRDefault="00B231C6" w:rsidP="00B231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1658AD">
              <w:rPr>
                <w:sz w:val="26"/>
                <w:szCs w:val="26"/>
              </w:rPr>
              <w:t xml:space="preserve">униципальная программа </w:t>
            </w:r>
            <w:r w:rsidR="00674A14" w:rsidRPr="00013CA7">
              <w:rPr>
                <w:sz w:val="26"/>
                <w:szCs w:val="26"/>
              </w:rPr>
              <w:t>"Борьба с борщевиком Сосновского на территории муниципал</w:t>
            </w:r>
            <w:r w:rsidR="00674A14">
              <w:rPr>
                <w:sz w:val="26"/>
                <w:szCs w:val="26"/>
              </w:rPr>
              <w:t xml:space="preserve">ьного образования </w:t>
            </w:r>
            <w:proofErr w:type="spellStart"/>
            <w:r w:rsidR="00674A14">
              <w:rPr>
                <w:sz w:val="26"/>
                <w:szCs w:val="26"/>
              </w:rPr>
              <w:t>Симское</w:t>
            </w:r>
            <w:proofErr w:type="spellEnd"/>
            <w:r w:rsidR="00674A14">
              <w:rPr>
                <w:sz w:val="26"/>
                <w:szCs w:val="26"/>
              </w:rPr>
              <w:t xml:space="preserve"> </w:t>
            </w:r>
            <w:proofErr w:type="spellStart"/>
            <w:r w:rsidR="00674A14">
              <w:rPr>
                <w:sz w:val="26"/>
                <w:szCs w:val="26"/>
              </w:rPr>
              <w:t>Юрьев-Польского</w:t>
            </w:r>
            <w:proofErr w:type="spellEnd"/>
            <w:r w:rsidR="00674A14">
              <w:rPr>
                <w:sz w:val="26"/>
                <w:szCs w:val="26"/>
              </w:rPr>
              <w:t xml:space="preserve"> района  на 2024-2026</w:t>
            </w:r>
            <w:r w:rsidR="00674A14" w:rsidRPr="00013CA7">
              <w:rPr>
                <w:sz w:val="26"/>
                <w:szCs w:val="26"/>
              </w:rPr>
              <w:t>годы."</w:t>
            </w:r>
          </w:p>
        </w:tc>
      </w:tr>
      <w:tr w:rsidR="00674A14" w:rsidRPr="00013CA7" w:rsidTr="00D053EE">
        <w:trPr>
          <w:cantSplit/>
          <w:trHeight w:val="287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013CA7" w:rsidRDefault="00674A14" w:rsidP="00674A14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013CA7" w:rsidRDefault="00674A14" w:rsidP="00D053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Симское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Юрьев-Польского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74A14" w:rsidRPr="00013CA7" w:rsidTr="00D053EE">
        <w:trPr>
          <w:cantSplit/>
          <w:trHeight w:val="343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013CA7" w:rsidRDefault="00674A14" w:rsidP="001658AD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  <w:r w:rsidR="00D053EE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1658AD">
              <w:rPr>
                <w:rFonts w:ascii="Times New Roman" w:hAnsi="Times New Roman"/>
                <w:sz w:val="26"/>
                <w:szCs w:val="26"/>
              </w:rPr>
              <w:t>п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013CA7" w:rsidRDefault="00674A14" w:rsidP="00D053EE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Сокращение очагов распространения борщевика Сосновского на территории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 путем его локализации и ликвидации.</w:t>
            </w:r>
          </w:p>
        </w:tc>
      </w:tr>
      <w:tr w:rsidR="00674A14" w:rsidRPr="00013CA7" w:rsidTr="00D053EE"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013CA7" w:rsidRDefault="00674A14" w:rsidP="00D053EE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="00D053EE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3603B3" w:rsidRDefault="00674A14" w:rsidP="00D053EE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603B3">
              <w:rPr>
                <w:rFonts w:ascii="Times New Roman" w:hAnsi="Times New Roman"/>
                <w:sz w:val="26"/>
                <w:szCs w:val="26"/>
              </w:rPr>
              <w:t xml:space="preserve">- предотвращение распространения борщевика Сосновского на территории поселения; </w:t>
            </w:r>
          </w:p>
          <w:p w:rsidR="00674A14" w:rsidRPr="003603B3" w:rsidRDefault="00674A14" w:rsidP="00D053EE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603B3">
              <w:rPr>
                <w:rFonts w:ascii="Times New Roman" w:hAnsi="Times New Roman"/>
                <w:sz w:val="26"/>
                <w:szCs w:val="26"/>
              </w:rPr>
              <w:t>-</w:t>
            </w:r>
            <w:r w:rsidR="00DE6B8C" w:rsidRPr="00360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03B3">
              <w:rPr>
                <w:rFonts w:ascii="Times New Roman" w:hAnsi="Times New Roman"/>
                <w:sz w:val="26"/>
                <w:szCs w:val="26"/>
              </w:rPr>
              <w:t>исключение случаев травматизма среди населения</w:t>
            </w:r>
          </w:p>
        </w:tc>
      </w:tr>
      <w:tr w:rsidR="006C7379" w:rsidRPr="00013CA7" w:rsidTr="00D053EE"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79" w:rsidRPr="00013CA7" w:rsidRDefault="006C7379" w:rsidP="006C7379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  <w:r w:rsidR="00D053EE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B3" w:rsidRPr="003603B3" w:rsidRDefault="00EE045A" w:rsidP="003603B3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603B3">
              <w:rPr>
                <w:rFonts w:ascii="Times New Roman" w:hAnsi="Times New Roman"/>
                <w:sz w:val="26"/>
                <w:szCs w:val="26"/>
              </w:rPr>
              <w:t>-</w:t>
            </w:r>
            <w:r w:rsidR="00DE6B8C" w:rsidRPr="00360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7379" w:rsidRPr="003603B3">
              <w:rPr>
                <w:rFonts w:ascii="Times New Roman" w:hAnsi="Times New Roman"/>
                <w:sz w:val="26"/>
                <w:szCs w:val="26"/>
              </w:rPr>
              <w:t xml:space="preserve">Освобождение от борщевика Сосновского </w:t>
            </w:r>
            <w:r w:rsidR="00F025BB">
              <w:rPr>
                <w:rFonts w:ascii="Times New Roman" w:hAnsi="Times New Roman"/>
                <w:sz w:val="26"/>
                <w:szCs w:val="26"/>
              </w:rPr>
              <w:t xml:space="preserve">земельных участков </w:t>
            </w:r>
            <w:r w:rsidR="003603B3" w:rsidRPr="003603B3">
              <w:rPr>
                <w:rFonts w:ascii="Times New Roman" w:hAnsi="Times New Roman"/>
                <w:sz w:val="26"/>
                <w:szCs w:val="26"/>
              </w:rPr>
              <w:t>(площадь га)</w:t>
            </w:r>
          </w:p>
          <w:p w:rsidR="00EE045A" w:rsidRPr="003603B3" w:rsidRDefault="00DE6B8C" w:rsidP="003603B3">
            <w:pPr>
              <w:pStyle w:val="ConsPlusCell"/>
              <w:widowControl/>
              <w:rPr>
                <w:sz w:val="26"/>
                <w:szCs w:val="26"/>
              </w:rPr>
            </w:pPr>
            <w:r w:rsidRPr="003603B3">
              <w:rPr>
                <w:sz w:val="26"/>
                <w:szCs w:val="26"/>
              </w:rPr>
              <w:t xml:space="preserve">- </w:t>
            </w:r>
            <w:r w:rsidRPr="003603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</w:t>
            </w:r>
            <w:r w:rsidR="003603B3" w:rsidRPr="003603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сходов в населенных пунктах по </w:t>
            </w:r>
            <w:r w:rsidRPr="003603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разъяснительной работы среди населения о способах механического и химического уничтожения борщевика Сосновского и соблюдение предосторожности при борьбе с ним</w:t>
            </w:r>
            <w:r w:rsidR="003603B3" w:rsidRPr="003603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(шт.)</w:t>
            </w:r>
          </w:p>
        </w:tc>
      </w:tr>
      <w:tr w:rsidR="006C7379" w:rsidRPr="00013CA7" w:rsidTr="00D053EE"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79" w:rsidRPr="00013CA7" w:rsidRDefault="00D053EE" w:rsidP="00D053EE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="006C7379">
              <w:rPr>
                <w:rFonts w:ascii="Times New Roman" w:hAnsi="Times New Roman"/>
                <w:sz w:val="26"/>
                <w:szCs w:val="26"/>
              </w:rPr>
              <w:t>тапы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сроки </w:t>
            </w:r>
            <w:r w:rsidR="006C7379" w:rsidRPr="00013CA7">
              <w:rPr>
                <w:rFonts w:ascii="Times New Roman" w:hAnsi="Times New Roman"/>
                <w:sz w:val="26"/>
                <w:szCs w:val="26"/>
              </w:rPr>
              <w:t xml:space="preserve">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="006C7379" w:rsidRPr="00013CA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79" w:rsidRPr="00013CA7" w:rsidRDefault="006C7379" w:rsidP="006C7379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2024 - 2026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</w:rPr>
              <w:t>, в один этап</w:t>
            </w:r>
          </w:p>
        </w:tc>
      </w:tr>
      <w:tr w:rsidR="006C7379" w:rsidRPr="00013CA7" w:rsidTr="00D053EE">
        <w:trPr>
          <w:cantSplit/>
          <w:trHeight w:val="1088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79" w:rsidRPr="00013CA7" w:rsidRDefault="006C7379" w:rsidP="00D053EE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Объем</w:t>
            </w:r>
            <w:r w:rsidR="00D053EE">
              <w:rPr>
                <w:rFonts w:ascii="Times New Roman" w:hAnsi="Times New Roman"/>
                <w:sz w:val="26"/>
                <w:szCs w:val="26"/>
              </w:rPr>
              <w:t>ы бюджетных ассигнований на реализацию муниципальной программы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79" w:rsidRDefault="006C7379" w:rsidP="00693DF6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DF6">
              <w:rPr>
                <w:rFonts w:ascii="Times New Roman" w:hAnsi="Times New Roman" w:cs="Times New Roman"/>
                <w:sz w:val="26"/>
                <w:szCs w:val="26"/>
              </w:rPr>
              <w:t>Общий объём средств</w:t>
            </w:r>
            <w:r w:rsidR="00D053EE">
              <w:rPr>
                <w:rFonts w:ascii="Times New Roman" w:hAnsi="Times New Roman" w:cs="Times New Roman"/>
                <w:sz w:val="26"/>
                <w:szCs w:val="26"/>
              </w:rPr>
              <w:t xml:space="preserve">, предусмотренных на реализацию муниципальной программы, </w:t>
            </w:r>
            <w:r w:rsidRPr="00A206CC"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  <w:r w:rsidR="00D053EE" w:rsidRPr="00A206CC">
              <w:rPr>
                <w:rFonts w:ascii="Times New Roman" w:hAnsi="Times New Roman" w:cs="Times New Roman"/>
                <w:b/>
                <w:sz w:val="26"/>
                <w:szCs w:val="26"/>
              </w:rPr>
              <w:t>,5 тыс.</w:t>
            </w:r>
            <w:r w:rsidRPr="00A206CC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Pr="00693DF6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="00693D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A206CC">
              <w:rPr>
                <w:rFonts w:ascii="Times New Roman" w:hAnsi="Times New Roman"/>
                <w:b/>
                <w:sz w:val="26"/>
                <w:szCs w:val="26"/>
              </w:rPr>
              <w:t xml:space="preserve">2024 год </w:t>
            </w:r>
            <w:r w:rsidR="00D053EE" w:rsidRPr="00A206CC">
              <w:rPr>
                <w:rFonts w:ascii="Times New Roman" w:hAnsi="Times New Roman"/>
                <w:b/>
                <w:sz w:val="26"/>
                <w:szCs w:val="26"/>
              </w:rPr>
              <w:t xml:space="preserve">– 63,5 тыс.рублей, </w:t>
            </w:r>
            <w:r w:rsidR="00D053EE">
              <w:rPr>
                <w:rFonts w:ascii="Times New Roman" w:hAnsi="Times New Roman"/>
                <w:sz w:val="26"/>
                <w:szCs w:val="26"/>
              </w:rPr>
              <w:t xml:space="preserve">из них </w:t>
            </w:r>
          </w:p>
          <w:p w:rsidR="006C7379" w:rsidRDefault="006C7379" w:rsidP="006C7379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93DF6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бластной бюджет 60</w:t>
            </w:r>
            <w:r w:rsidR="00D053E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053EE"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рублей;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- бюджет МО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D053E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053EE">
              <w:rPr>
                <w:rFonts w:ascii="Times New Roman" w:hAnsi="Times New Roman"/>
                <w:sz w:val="26"/>
                <w:szCs w:val="26"/>
              </w:rPr>
              <w:t xml:space="preserve"> тыс.руб</w:t>
            </w:r>
            <w:r w:rsidR="00A206CC">
              <w:rPr>
                <w:rFonts w:ascii="Times New Roman" w:hAnsi="Times New Roman"/>
                <w:sz w:val="26"/>
                <w:szCs w:val="26"/>
              </w:rPr>
              <w:t>лей</w:t>
            </w:r>
          </w:p>
          <w:p w:rsidR="00A206CC" w:rsidRDefault="006C7379" w:rsidP="00A206CC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206CC">
              <w:rPr>
                <w:rFonts w:ascii="Times New Roman" w:hAnsi="Times New Roman"/>
                <w:b/>
                <w:sz w:val="26"/>
                <w:szCs w:val="26"/>
              </w:rPr>
              <w:t>2025 год</w:t>
            </w:r>
            <w:r w:rsidR="00D053EE" w:rsidRPr="00A206CC">
              <w:rPr>
                <w:rFonts w:ascii="Times New Roman" w:hAnsi="Times New Roman"/>
                <w:b/>
                <w:sz w:val="26"/>
                <w:szCs w:val="26"/>
              </w:rPr>
              <w:t xml:space="preserve"> 63,5 тыс.рублей</w:t>
            </w:r>
            <w:r w:rsidR="00D053EE">
              <w:rPr>
                <w:rFonts w:ascii="Times New Roman" w:hAnsi="Times New Roman"/>
                <w:sz w:val="26"/>
                <w:szCs w:val="26"/>
              </w:rPr>
              <w:t>, из них</w:t>
            </w:r>
          </w:p>
          <w:p w:rsidR="00A206CC" w:rsidRDefault="00A206CC" w:rsidP="00A206CC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областной бюджет 60,3тыс.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рублей;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- бюджет МО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3,2 тыс.рублей</w:t>
            </w:r>
          </w:p>
          <w:p w:rsidR="00A206CC" w:rsidRDefault="006C7379" w:rsidP="00A206CC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23269A">
              <w:rPr>
                <w:rFonts w:ascii="Times New Roman" w:hAnsi="Times New Roman"/>
                <w:b/>
                <w:sz w:val="26"/>
                <w:szCs w:val="26"/>
              </w:rPr>
              <w:t>2026 г</w:t>
            </w:r>
            <w:r w:rsidR="00693DF6" w:rsidRPr="0023269A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  <w:r w:rsidR="00A206CC" w:rsidRPr="002326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206CC" w:rsidRPr="00A206CC">
              <w:rPr>
                <w:rFonts w:ascii="Times New Roman" w:hAnsi="Times New Roman"/>
                <w:b/>
                <w:sz w:val="26"/>
                <w:szCs w:val="26"/>
              </w:rPr>
              <w:t>63,5 тыс.рублей</w:t>
            </w:r>
            <w:r w:rsidR="00A206CC">
              <w:rPr>
                <w:rFonts w:ascii="Times New Roman" w:hAnsi="Times New Roman"/>
                <w:sz w:val="26"/>
                <w:szCs w:val="26"/>
              </w:rPr>
              <w:t>, из них</w:t>
            </w:r>
          </w:p>
          <w:p w:rsidR="00A206CC" w:rsidRPr="00013CA7" w:rsidRDefault="00693DF6" w:rsidP="00A206CC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206CC">
              <w:rPr>
                <w:rFonts w:ascii="Times New Roman" w:hAnsi="Times New Roman"/>
                <w:sz w:val="26"/>
                <w:szCs w:val="26"/>
              </w:rPr>
              <w:t>областной бюджет 60,3тыс.</w:t>
            </w:r>
            <w:r w:rsidR="00A206CC" w:rsidRPr="00013CA7">
              <w:rPr>
                <w:rFonts w:ascii="Times New Roman" w:hAnsi="Times New Roman"/>
                <w:sz w:val="26"/>
                <w:szCs w:val="26"/>
              </w:rPr>
              <w:t xml:space="preserve">рублей;          </w:t>
            </w:r>
            <w:r w:rsidR="00A206CC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A206CC">
              <w:rPr>
                <w:rFonts w:ascii="Times New Roman" w:hAnsi="Times New Roman"/>
                <w:sz w:val="26"/>
                <w:szCs w:val="26"/>
              </w:rPr>
              <w:br/>
              <w:t xml:space="preserve">- бюджет МО </w:t>
            </w:r>
            <w:proofErr w:type="spellStart"/>
            <w:r w:rsidR="00A206CC"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="00A206CC">
              <w:rPr>
                <w:rFonts w:ascii="Times New Roman" w:hAnsi="Times New Roman"/>
                <w:sz w:val="26"/>
                <w:szCs w:val="26"/>
              </w:rPr>
              <w:t xml:space="preserve"> 3,2 тыс.рублей</w:t>
            </w:r>
          </w:p>
          <w:p w:rsidR="006C7379" w:rsidRPr="00013CA7" w:rsidRDefault="006C7379" w:rsidP="00693DF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7379" w:rsidRPr="00013CA7" w:rsidTr="00D053EE">
        <w:trPr>
          <w:cantSplit/>
          <w:trHeight w:val="971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79" w:rsidRPr="00693DF6" w:rsidRDefault="00693DF6" w:rsidP="006C7379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93D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      </w:t>
            </w:r>
            <w:r w:rsidRPr="00693DF6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муниципальной программы</w:t>
            </w:r>
            <w:r w:rsidR="006C7379" w:rsidRPr="00693DF6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79" w:rsidRPr="00013CA7" w:rsidRDefault="00693DF6" w:rsidP="003603B3">
            <w:pPr>
              <w:pStyle w:val="ConsPlusCell"/>
              <w:widowControl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C7379" w:rsidRPr="00013CA7">
              <w:rPr>
                <w:rFonts w:ascii="Times New Roman" w:hAnsi="Times New Roman"/>
                <w:sz w:val="26"/>
                <w:szCs w:val="26"/>
              </w:rPr>
              <w:t xml:space="preserve">Уничтожение борщевика на </w:t>
            </w:r>
            <w:r w:rsidR="00665CF1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 w:rsidR="006C7379" w:rsidRPr="00013CA7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="006C7379"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 w:rsidR="006C7379"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="006C7379"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C7379"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r w:rsidR="006C7379" w:rsidRPr="00013CA7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A206CC">
              <w:rPr>
                <w:rFonts w:ascii="Times New Roman" w:hAnsi="Times New Roman"/>
                <w:sz w:val="26"/>
                <w:szCs w:val="26"/>
              </w:rPr>
              <w:t xml:space="preserve"> на территрии</w:t>
            </w:r>
            <w:r w:rsidR="006C7379" w:rsidRPr="00013CA7">
              <w:rPr>
                <w:rFonts w:ascii="Times New Roman" w:hAnsi="Times New Roman"/>
                <w:sz w:val="26"/>
                <w:szCs w:val="26"/>
              </w:rPr>
              <w:t>.</w:t>
            </w:r>
            <w:r w:rsidR="00A206CC">
              <w:rPr>
                <w:rFonts w:ascii="Times New Roman" w:hAnsi="Times New Roman"/>
                <w:sz w:val="26"/>
                <w:szCs w:val="26"/>
              </w:rPr>
              <w:t>4,5га</w:t>
            </w:r>
          </w:p>
          <w:p w:rsidR="006C7379" w:rsidRPr="00013CA7" w:rsidRDefault="00693DF6" w:rsidP="003603B3">
            <w:pPr>
              <w:pStyle w:val="ConsPlusCell"/>
              <w:widowControl/>
              <w:ind w:lef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C7379" w:rsidRPr="00013CA7">
              <w:rPr>
                <w:rFonts w:ascii="Times New Roman" w:hAnsi="Times New Roman"/>
                <w:sz w:val="26"/>
                <w:szCs w:val="26"/>
              </w:rPr>
              <w:t xml:space="preserve">Исключение случаев травматизма среди населения.             </w:t>
            </w:r>
          </w:p>
        </w:tc>
      </w:tr>
    </w:tbl>
    <w:p w:rsidR="00B624D6" w:rsidRDefault="00B624D6" w:rsidP="00A9117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624D6" w:rsidRDefault="00B624D6" w:rsidP="00A9117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206CC" w:rsidRDefault="00A206CC" w:rsidP="00A206CC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сферы реализации программы, включая описание текущего состояния, основных проблем и прогноз ее развития</w:t>
      </w:r>
    </w:p>
    <w:p w:rsidR="00A91174" w:rsidRPr="00013CA7" w:rsidRDefault="00A91174" w:rsidP="00A9117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91174" w:rsidRDefault="00A91174" w:rsidP="00A91174">
      <w:pPr>
        <w:autoSpaceDE w:val="0"/>
        <w:autoSpaceDN w:val="0"/>
        <w:adjustRightInd w:val="0"/>
      </w:pPr>
    </w:p>
    <w:p w:rsidR="00A91174" w:rsidRDefault="00A91174" w:rsidP="00A911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 </w:t>
      </w:r>
    </w:p>
    <w:p w:rsidR="00A91174" w:rsidRDefault="00A91174" w:rsidP="00A911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излучении.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A91174" w:rsidRDefault="00A91174" w:rsidP="00A911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 </w:t>
      </w:r>
    </w:p>
    <w:p w:rsidR="00A91174" w:rsidRDefault="00A91174" w:rsidP="00A911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A91174" w:rsidRDefault="00A91174" w:rsidP="00A911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90E2A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A206CC" w:rsidRDefault="00A206CC" w:rsidP="00A9117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A206CC" w:rsidRDefault="00A206CC" w:rsidP="00A206CC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ее реализации</w:t>
      </w:r>
    </w:p>
    <w:p w:rsidR="00A91174" w:rsidRPr="005302F9" w:rsidRDefault="00A91174" w:rsidP="00A911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302F9">
        <w:rPr>
          <w:sz w:val="28"/>
          <w:szCs w:val="28"/>
        </w:rPr>
        <w:t>Приоритеты муниципальной политики в сфере реализации муниципальной программы</w:t>
      </w:r>
      <w:r>
        <w:rPr>
          <w:sz w:val="28"/>
          <w:szCs w:val="28"/>
        </w:rPr>
        <w:t> </w:t>
      </w:r>
      <w:r w:rsidRPr="005302F9">
        <w:rPr>
          <w:sz w:val="28"/>
          <w:szCs w:val="28"/>
        </w:rPr>
        <w:t>формируются на основании</w:t>
      </w:r>
      <w:r w:rsidRPr="005302F9">
        <w:rPr>
          <w:color w:val="0000FF"/>
          <w:sz w:val="28"/>
          <w:szCs w:val="28"/>
        </w:rPr>
        <w:t>:</w:t>
      </w:r>
      <w:r w:rsidRPr="005302F9">
        <w:rPr>
          <w:sz w:val="28"/>
          <w:szCs w:val="28"/>
        </w:rPr>
        <w:br/>
        <w:t>Федеральн</w:t>
      </w:r>
      <w:r>
        <w:rPr>
          <w:sz w:val="28"/>
          <w:szCs w:val="28"/>
        </w:rPr>
        <w:t>ого</w:t>
      </w:r>
      <w:r w:rsidRPr="00530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02F9">
        <w:rPr>
          <w:sz w:val="28"/>
          <w:szCs w:val="28"/>
        </w:rPr>
        <w:t xml:space="preserve"> Российской Федерации от 16.10.2003 N 131-ФЗ* "Об общих принципах организации местного самоуправления в Российской Федерации".</w:t>
      </w:r>
    </w:p>
    <w:p w:rsidR="00A91174" w:rsidRDefault="00A91174" w:rsidP="00A9117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530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02F9">
        <w:rPr>
          <w:sz w:val="28"/>
          <w:szCs w:val="28"/>
        </w:rPr>
        <w:t xml:space="preserve"> от 10.01.2002 N 7-ФЗ "Об охране окружающей среды"</w:t>
      </w:r>
      <w:r>
        <w:rPr>
          <w:sz w:val="28"/>
          <w:szCs w:val="28"/>
        </w:rPr>
        <w:t>.</w:t>
      </w:r>
    </w:p>
    <w:p w:rsidR="00A206CC" w:rsidRDefault="00A206CC" w:rsidP="00A206CC">
      <w:pPr>
        <w:ind w:firstLine="709"/>
        <w:jc w:val="center"/>
        <w:rPr>
          <w:sz w:val="28"/>
          <w:szCs w:val="28"/>
        </w:rPr>
      </w:pPr>
    </w:p>
    <w:p w:rsidR="00A206CC" w:rsidRDefault="00A206CC" w:rsidP="00A206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2.1. Цели программы</w:t>
      </w:r>
    </w:p>
    <w:p w:rsidR="00A206CC" w:rsidRDefault="00A206CC" w:rsidP="00A9117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A91174" w:rsidRDefault="00A91174" w:rsidP="00A9117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190E2A">
        <w:rPr>
          <w:sz w:val="28"/>
          <w:szCs w:val="28"/>
        </w:rPr>
        <w:t>Основной целью Программы является локализация и ликвидация очагов распространения борщевика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района,</w:t>
      </w:r>
      <w:r w:rsidRPr="00190E2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исключение случаев травматизма среди населения.</w:t>
      </w:r>
    </w:p>
    <w:p w:rsidR="00A206CC" w:rsidRDefault="00A206CC" w:rsidP="00A206C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3B3">
        <w:rPr>
          <w:rFonts w:ascii="Times New Roman" w:hAnsi="Times New Roman" w:cs="Times New Roman"/>
          <w:sz w:val="28"/>
          <w:szCs w:val="28"/>
        </w:rPr>
        <w:t>2.2. Задачи программы</w:t>
      </w:r>
    </w:p>
    <w:p w:rsidR="003603B3" w:rsidRPr="003603B3" w:rsidRDefault="003603B3" w:rsidP="00A206C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6CC" w:rsidRPr="003603B3" w:rsidRDefault="00A206CC" w:rsidP="00A206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03B3">
        <w:rPr>
          <w:rFonts w:ascii="Times New Roman" w:hAnsi="Times New Roman" w:cs="Times New Roman"/>
          <w:sz w:val="28"/>
          <w:szCs w:val="28"/>
        </w:rPr>
        <w:t>Для реализации программы необходимо решить следующие задачи:</w:t>
      </w:r>
    </w:p>
    <w:p w:rsidR="003603B3" w:rsidRPr="003603B3" w:rsidRDefault="003603B3" w:rsidP="003603B3">
      <w:pPr>
        <w:pStyle w:val="ConsPlusCell"/>
        <w:widowControl/>
        <w:rPr>
          <w:rFonts w:ascii="Times New Roman" w:hAnsi="Times New Roman"/>
          <w:sz w:val="28"/>
          <w:szCs w:val="28"/>
        </w:rPr>
      </w:pPr>
      <w:r w:rsidRPr="003603B3">
        <w:rPr>
          <w:rFonts w:ascii="Times New Roman" w:hAnsi="Times New Roman"/>
          <w:sz w:val="28"/>
          <w:szCs w:val="28"/>
        </w:rPr>
        <w:t xml:space="preserve">- предотвращение распространения борщевика Сосновского на территории поселения; </w:t>
      </w:r>
    </w:p>
    <w:p w:rsidR="003603B3" w:rsidRPr="003603B3" w:rsidRDefault="003603B3" w:rsidP="003603B3">
      <w:pPr>
        <w:pStyle w:val="ConsPlusNormal"/>
        <w:widowControl/>
        <w:ind w:hanging="142"/>
        <w:jc w:val="both"/>
        <w:rPr>
          <w:rFonts w:ascii="Times New Roman" w:hAnsi="Times New Roman"/>
          <w:sz w:val="28"/>
          <w:szCs w:val="28"/>
        </w:rPr>
      </w:pPr>
      <w:r w:rsidRPr="003603B3">
        <w:rPr>
          <w:rFonts w:ascii="Times New Roman" w:hAnsi="Times New Roman"/>
          <w:sz w:val="28"/>
          <w:szCs w:val="28"/>
        </w:rPr>
        <w:t xml:space="preserve">  - исключение случаев травматизма среди населения.</w:t>
      </w:r>
    </w:p>
    <w:p w:rsidR="003603B3" w:rsidRPr="003603B3" w:rsidRDefault="003603B3" w:rsidP="003603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03B3" w:rsidRDefault="003603B3" w:rsidP="003603B3">
      <w:pPr>
        <w:pStyle w:val="ConsPlusNormal"/>
        <w:widowControl/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603B3">
        <w:rPr>
          <w:rFonts w:ascii="Times New Roman" w:hAnsi="Times New Roman" w:cs="Times New Roman"/>
          <w:sz w:val="28"/>
          <w:szCs w:val="28"/>
        </w:rPr>
        <w:t>Индикаторы программы</w:t>
      </w:r>
    </w:p>
    <w:p w:rsidR="003603B3" w:rsidRPr="003603B3" w:rsidRDefault="003603B3" w:rsidP="00360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3B3" w:rsidRPr="003603B3" w:rsidRDefault="003603B3" w:rsidP="003603B3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3603B3">
        <w:rPr>
          <w:rFonts w:ascii="Times New Roman" w:hAnsi="Times New Roman"/>
          <w:sz w:val="28"/>
          <w:szCs w:val="28"/>
        </w:rPr>
        <w:t>- Освобождение от борщевика Сосновского</w:t>
      </w:r>
      <w:r w:rsidR="00476EE7">
        <w:rPr>
          <w:rFonts w:ascii="Times New Roman" w:hAnsi="Times New Roman"/>
          <w:sz w:val="28"/>
          <w:szCs w:val="28"/>
        </w:rPr>
        <w:t xml:space="preserve"> земель</w:t>
      </w:r>
      <w:r w:rsidRPr="003603B3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3603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603B3">
        <w:rPr>
          <w:rFonts w:ascii="Times New Roman" w:hAnsi="Times New Roman"/>
          <w:sz w:val="28"/>
          <w:szCs w:val="28"/>
        </w:rPr>
        <w:t>Симское</w:t>
      </w:r>
      <w:proofErr w:type="spellEnd"/>
      <w:r w:rsidRPr="0036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(площадь га)</w:t>
      </w:r>
      <w:r w:rsidRPr="003603B3">
        <w:rPr>
          <w:rFonts w:ascii="Times New Roman" w:hAnsi="Times New Roman"/>
          <w:sz w:val="28"/>
          <w:szCs w:val="28"/>
        </w:rPr>
        <w:t xml:space="preserve"> </w:t>
      </w:r>
    </w:p>
    <w:p w:rsidR="003603B3" w:rsidRPr="003603B3" w:rsidRDefault="003603B3" w:rsidP="00360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3B3">
        <w:rPr>
          <w:rFonts w:ascii="Times New Roman" w:hAnsi="Times New Roman" w:cs="Times New Roman"/>
          <w:sz w:val="28"/>
          <w:szCs w:val="28"/>
        </w:rPr>
        <w:t xml:space="preserve">- </w:t>
      </w:r>
      <w:r w:rsidRPr="003603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сходов в населенных пунктах по разъяснительной работ</w:t>
      </w:r>
      <w:r w:rsidR="00665C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603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среди населения о способах механического и химического уничтожения борщевика Сосновского и соблюдение предосторожности при борьбе с ним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(шт.)</w:t>
      </w:r>
    </w:p>
    <w:p w:rsidR="003603B3" w:rsidRDefault="003603B3" w:rsidP="003603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03B3" w:rsidRDefault="003603B3" w:rsidP="003603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16420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</w:t>
      </w:r>
      <w:r>
        <w:rPr>
          <w:rFonts w:ascii="Times New Roman" w:hAnsi="Times New Roman" w:cs="Times New Roman"/>
          <w:sz w:val="28"/>
          <w:szCs w:val="28"/>
        </w:rPr>
        <w:t>программы,</w:t>
      </w:r>
      <w:r w:rsidRPr="00A16420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этапы</w:t>
      </w:r>
      <w:r w:rsidRPr="00A16420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3603B3" w:rsidRDefault="003603B3" w:rsidP="00360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3B3" w:rsidRDefault="003603B3" w:rsidP="003603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один этап. Сроки реализации: 202</w:t>
      </w:r>
      <w:r w:rsidR="00665C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65C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603B3" w:rsidRDefault="003603B3" w:rsidP="0036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3603B3" w:rsidRDefault="003603B3" w:rsidP="0036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3C" w:rsidRDefault="003603B3" w:rsidP="001A303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03C" w:rsidRPr="001A303C">
        <w:rPr>
          <w:sz w:val="28"/>
          <w:szCs w:val="28"/>
        </w:rPr>
        <w:t xml:space="preserve"> </w:t>
      </w:r>
      <w:r w:rsidR="00665CF1">
        <w:rPr>
          <w:sz w:val="28"/>
          <w:szCs w:val="28"/>
        </w:rPr>
        <w:t>Уничтожение борщевика Сосновского химическим способом на площади</w:t>
      </w:r>
      <w:r w:rsidR="001A303C" w:rsidRPr="003763A8">
        <w:rPr>
          <w:sz w:val="28"/>
          <w:szCs w:val="28"/>
        </w:rPr>
        <w:t xml:space="preserve"> 4,5га земель</w:t>
      </w:r>
      <w:r w:rsidR="00665CF1">
        <w:rPr>
          <w:sz w:val="28"/>
          <w:szCs w:val="28"/>
        </w:rPr>
        <w:t xml:space="preserve">, находящихся на территории </w:t>
      </w:r>
      <w:r w:rsidR="001A303C" w:rsidRPr="003763A8">
        <w:rPr>
          <w:sz w:val="28"/>
          <w:szCs w:val="28"/>
        </w:rPr>
        <w:t xml:space="preserve">муниципального образования </w:t>
      </w:r>
      <w:proofErr w:type="spellStart"/>
      <w:r w:rsidR="001A303C" w:rsidRPr="003763A8">
        <w:rPr>
          <w:sz w:val="28"/>
          <w:szCs w:val="28"/>
        </w:rPr>
        <w:t>Симское</w:t>
      </w:r>
      <w:proofErr w:type="spellEnd"/>
      <w:r w:rsidR="001A303C" w:rsidRPr="003763A8">
        <w:rPr>
          <w:sz w:val="28"/>
          <w:szCs w:val="28"/>
        </w:rPr>
        <w:t xml:space="preserve"> </w:t>
      </w:r>
      <w:proofErr w:type="spellStart"/>
      <w:r w:rsidR="001A303C" w:rsidRPr="003763A8">
        <w:rPr>
          <w:sz w:val="28"/>
          <w:szCs w:val="28"/>
        </w:rPr>
        <w:t>Юрьев-Польского</w:t>
      </w:r>
      <w:proofErr w:type="spellEnd"/>
      <w:r w:rsidR="001A303C" w:rsidRPr="003763A8">
        <w:rPr>
          <w:sz w:val="28"/>
          <w:szCs w:val="28"/>
        </w:rPr>
        <w:t xml:space="preserve"> района.</w:t>
      </w:r>
      <w:r w:rsidR="001A303C">
        <w:rPr>
          <w:sz w:val="28"/>
          <w:szCs w:val="28"/>
        </w:rPr>
        <w:t xml:space="preserve"> </w:t>
      </w:r>
    </w:p>
    <w:p w:rsidR="001A303C" w:rsidRDefault="001A303C" w:rsidP="001A30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-избежать случаев травматизма среди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03B3" w:rsidRPr="003603B3" w:rsidRDefault="003603B3" w:rsidP="003603B3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206CC" w:rsidRDefault="00A206CC" w:rsidP="00A9117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432EEC" w:rsidRPr="001A303C" w:rsidRDefault="00A91174" w:rsidP="00043CA2">
      <w:pPr>
        <w:pStyle w:val="3"/>
        <w:ind w:left="360"/>
        <w:jc w:val="center"/>
        <w:rPr>
          <w:b w:val="0"/>
          <w:sz w:val="28"/>
          <w:szCs w:val="28"/>
        </w:rPr>
      </w:pPr>
      <w:r w:rsidRPr="001A303C">
        <w:rPr>
          <w:b w:val="0"/>
          <w:sz w:val="28"/>
          <w:szCs w:val="28"/>
        </w:rPr>
        <w:t xml:space="preserve"> </w:t>
      </w:r>
      <w:r w:rsidR="00B624D6" w:rsidRPr="001A303C">
        <w:rPr>
          <w:b w:val="0"/>
          <w:sz w:val="28"/>
          <w:szCs w:val="28"/>
        </w:rPr>
        <w:t>3</w:t>
      </w:r>
      <w:r w:rsidR="001A303C">
        <w:rPr>
          <w:b w:val="0"/>
          <w:sz w:val="28"/>
          <w:szCs w:val="28"/>
        </w:rPr>
        <w:t>.</w:t>
      </w:r>
      <w:r w:rsidRPr="001A303C">
        <w:rPr>
          <w:b w:val="0"/>
          <w:sz w:val="28"/>
          <w:szCs w:val="28"/>
        </w:rPr>
        <w:t xml:space="preserve"> </w:t>
      </w:r>
      <w:r w:rsidR="00432EEC" w:rsidRPr="001A303C">
        <w:rPr>
          <w:b w:val="0"/>
          <w:sz w:val="28"/>
          <w:szCs w:val="28"/>
        </w:rPr>
        <w:t xml:space="preserve">Обобщенная характеристика основных мероприятий муниципальной программы </w:t>
      </w:r>
    </w:p>
    <w:p w:rsidR="00432EEC" w:rsidRDefault="00432EEC" w:rsidP="00432EE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предполагается участие органов местного самоуправления в следующих мероприятиях:</w:t>
      </w:r>
    </w:p>
    <w:p w:rsidR="00432EEC" w:rsidRDefault="00432EEC" w:rsidP="00432EEC">
      <w:pPr>
        <w:ind w:right="-185"/>
        <w:jc w:val="both"/>
        <w:rPr>
          <w:color w:val="444444"/>
          <w:sz w:val="28"/>
          <w:szCs w:val="28"/>
          <w:shd w:val="clear" w:color="auto" w:fill="F8F8F8"/>
        </w:rPr>
      </w:pPr>
      <w:r w:rsidRPr="00432EEC">
        <w:rPr>
          <w:sz w:val="28"/>
          <w:szCs w:val="28"/>
        </w:rPr>
        <w:t xml:space="preserve">- проведение </w:t>
      </w:r>
      <w:r w:rsidRPr="00432EEC">
        <w:rPr>
          <w:color w:val="444444"/>
          <w:sz w:val="28"/>
          <w:szCs w:val="28"/>
          <w:shd w:val="clear" w:color="auto" w:fill="F8F8F8"/>
        </w:rPr>
        <w:t xml:space="preserve">обследования территории муниципального образования </w:t>
      </w:r>
      <w:proofErr w:type="spellStart"/>
      <w:r w:rsidRPr="00432EEC">
        <w:rPr>
          <w:color w:val="444444"/>
          <w:sz w:val="28"/>
          <w:szCs w:val="28"/>
          <w:shd w:val="clear" w:color="auto" w:fill="F8F8F8"/>
        </w:rPr>
        <w:t>Симское</w:t>
      </w:r>
      <w:proofErr w:type="spellEnd"/>
      <w:r w:rsidRPr="00432EEC">
        <w:rPr>
          <w:color w:val="444444"/>
          <w:sz w:val="28"/>
          <w:szCs w:val="28"/>
          <w:shd w:val="clear" w:color="auto" w:fill="F8F8F8"/>
        </w:rPr>
        <w:t xml:space="preserve"> на засоренность борщевиком Сосновского (в случае, если обследование ранее не проводилось)</w:t>
      </w:r>
      <w:r>
        <w:rPr>
          <w:color w:val="444444"/>
          <w:sz w:val="28"/>
          <w:szCs w:val="28"/>
          <w:shd w:val="clear" w:color="auto" w:fill="F8F8F8"/>
        </w:rPr>
        <w:t>;</w:t>
      </w:r>
    </w:p>
    <w:p w:rsidR="00432EEC" w:rsidRDefault="00432EEC" w:rsidP="00432EE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уничтожению борщевика Сосновского </w:t>
      </w:r>
      <w:r w:rsidR="00043CA2">
        <w:rPr>
          <w:sz w:val="28"/>
          <w:szCs w:val="28"/>
        </w:rPr>
        <w:t>химическим методом;</w:t>
      </w:r>
    </w:p>
    <w:p w:rsidR="00432EEC" w:rsidRDefault="00432EEC" w:rsidP="00AB09FB">
      <w:pPr>
        <w:ind w:right="-185"/>
        <w:jc w:val="both"/>
        <w:rPr>
          <w:color w:val="444444"/>
          <w:sz w:val="28"/>
          <w:szCs w:val="28"/>
          <w:shd w:val="clear" w:color="auto" w:fill="F8F8F8"/>
        </w:rPr>
      </w:pPr>
      <w:r>
        <w:rPr>
          <w:color w:val="444444"/>
          <w:sz w:val="28"/>
          <w:szCs w:val="28"/>
          <w:shd w:val="clear" w:color="auto" w:fill="F8F8F8"/>
        </w:rPr>
        <w:lastRenderedPageBreak/>
        <w:t>- п</w:t>
      </w:r>
      <w:r w:rsidRPr="00432EEC">
        <w:rPr>
          <w:color w:val="444444"/>
          <w:sz w:val="28"/>
          <w:szCs w:val="28"/>
          <w:shd w:val="clear" w:color="auto" w:fill="F8F8F8"/>
        </w:rPr>
        <w:t>роведение оценки эффективности проведенных химических мероприятий после каждой обработки.</w:t>
      </w:r>
    </w:p>
    <w:p w:rsidR="001A303C" w:rsidRDefault="001A303C" w:rsidP="00AB09FB">
      <w:pPr>
        <w:ind w:right="-185"/>
        <w:jc w:val="both"/>
        <w:rPr>
          <w:color w:val="444444"/>
          <w:sz w:val="28"/>
          <w:szCs w:val="28"/>
          <w:shd w:val="clear" w:color="auto" w:fill="F8F8F8"/>
        </w:rPr>
      </w:pPr>
    </w:p>
    <w:p w:rsidR="001A303C" w:rsidRDefault="001A303C" w:rsidP="00AB09FB">
      <w:pPr>
        <w:ind w:right="-185"/>
        <w:jc w:val="both"/>
        <w:rPr>
          <w:color w:val="444444"/>
          <w:sz w:val="28"/>
          <w:szCs w:val="28"/>
          <w:shd w:val="clear" w:color="auto" w:fill="F8F8F8"/>
        </w:rPr>
      </w:pPr>
      <w:r>
        <w:rPr>
          <w:color w:val="444444"/>
          <w:sz w:val="28"/>
          <w:szCs w:val="28"/>
          <w:shd w:val="clear" w:color="auto" w:fill="F8F8F8"/>
        </w:rPr>
        <w:t xml:space="preserve">Для проведения обследования планируется привлечение специалистов органов местного самоуправления и специалиста по проведению муниципального земельного контроля администрации муниципального образования </w:t>
      </w:r>
      <w:proofErr w:type="spellStart"/>
      <w:r>
        <w:rPr>
          <w:color w:val="444444"/>
          <w:sz w:val="28"/>
          <w:szCs w:val="28"/>
          <w:shd w:val="clear" w:color="auto" w:fill="F8F8F8"/>
        </w:rPr>
        <w:t>Юрьев-польский</w:t>
      </w:r>
      <w:proofErr w:type="spellEnd"/>
      <w:r>
        <w:rPr>
          <w:color w:val="444444"/>
          <w:sz w:val="28"/>
          <w:szCs w:val="28"/>
          <w:shd w:val="clear" w:color="auto" w:fill="F8F8F8"/>
        </w:rPr>
        <w:t xml:space="preserve"> район. </w:t>
      </w:r>
      <w:r w:rsidR="000132CC">
        <w:rPr>
          <w:color w:val="444444"/>
          <w:sz w:val="28"/>
          <w:szCs w:val="28"/>
          <w:shd w:val="clear" w:color="auto" w:fill="F8F8F8"/>
        </w:rPr>
        <w:t xml:space="preserve">При проведении обследования необходимо определить правообладателя земельного участка, на территории которого произошло распространение борщевика Сосновского. </w:t>
      </w:r>
    </w:p>
    <w:p w:rsidR="000132CC" w:rsidRDefault="000132CC" w:rsidP="000132CC">
      <w:pPr>
        <w:ind w:right="-185"/>
        <w:jc w:val="both"/>
        <w:rPr>
          <w:color w:val="444444"/>
          <w:sz w:val="28"/>
          <w:szCs w:val="28"/>
          <w:shd w:val="clear" w:color="auto" w:fill="F8F8F8"/>
        </w:rPr>
      </w:pPr>
      <w:r>
        <w:rPr>
          <w:color w:val="444444"/>
          <w:sz w:val="28"/>
          <w:szCs w:val="28"/>
          <w:shd w:val="clear" w:color="auto" w:fill="F8F8F8"/>
        </w:rPr>
        <w:tab/>
        <w:t xml:space="preserve">В случае если распространение борщевика Сосновского произошло на землях населенных пунктов муниципального образования </w:t>
      </w:r>
      <w:proofErr w:type="spellStart"/>
      <w:r>
        <w:rPr>
          <w:color w:val="444444"/>
          <w:sz w:val="28"/>
          <w:szCs w:val="28"/>
          <w:shd w:val="clear" w:color="auto" w:fill="F8F8F8"/>
        </w:rPr>
        <w:t>Симское</w:t>
      </w:r>
      <w:proofErr w:type="spellEnd"/>
      <w:r>
        <w:rPr>
          <w:color w:val="444444"/>
          <w:sz w:val="28"/>
          <w:szCs w:val="28"/>
          <w:shd w:val="clear" w:color="auto" w:fill="F8F8F8"/>
        </w:rPr>
        <w:t xml:space="preserve"> бюджетные средства направляются на мероприятия по </w:t>
      </w:r>
      <w:r w:rsidR="00A96B29">
        <w:rPr>
          <w:color w:val="444444"/>
          <w:sz w:val="28"/>
          <w:szCs w:val="28"/>
          <w:shd w:val="clear" w:color="auto" w:fill="F8F8F8"/>
        </w:rPr>
        <w:t>предотвращению распространения борщевика Сосновского.</w:t>
      </w:r>
    </w:p>
    <w:p w:rsidR="00A96B29" w:rsidRDefault="00A96B29" w:rsidP="000132CC">
      <w:pPr>
        <w:ind w:right="-185"/>
        <w:jc w:val="both"/>
        <w:rPr>
          <w:color w:val="444444"/>
          <w:sz w:val="28"/>
          <w:szCs w:val="28"/>
          <w:shd w:val="clear" w:color="auto" w:fill="F8F8F8"/>
        </w:rPr>
      </w:pPr>
      <w:r>
        <w:rPr>
          <w:color w:val="444444"/>
          <w:sz w:val="28"/>
          <w:szCs w:val="28"/>
          <w:shd w:val="clear" w:color="auto" w:fill="F8F8F8"/>
        </w:rPr>
        <w:tab/>
        <w:t>Цена контракта определяется на основании наиболее выгодного коммерческого предложения стоимости двукратной обработки 1 га площади засоренной борщевиком Сосновского.</w:t>
      </w:r>
    </w:p>
    <w:p w:rsidR="0023269A" w:rsidRDefault="0023269A" w:rsidP="00A96B2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6B29" w:rsidRDefault="00A96B29" w:rsidP="00A96B2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A96B29" w:rsidRDefault="00A96B29" w:rsidP="00A96B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3118"/>
        <w:gridCol w:w="4217"/>
      </w:tblGrid>
      <w:tr w:rsidR="00A96B29" w:rsidRPr="00D11DD2" w:rsidTr="00A96B29">
        <w:tc>
          <w:tcPr>
            <w:tcW w:w="1951" w:type="dxa"/>
          </w:tcPr>
          <w:p w:rsidR="00A96B29" w:rsidRPr="00B85AE0" w:rsidRDefault="00A96B29" w:rsidP="002326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</w:tcPr>
          <w:p w:rsidR="00A96B29" w:rsidRPr="00B85AE0" w:rsidRDefault="00A96B29" w:rsidP="002326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A96B29" w:rsidRPr="00B85AE0" w:rsidRDefault="00A96B29" w:rsidP="002326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Исполнители-ответственные</w:t>
            </w:r>
            <w:proofErr w:type="spellEnd"/>
            <w:r w:rsidRPr="00B85AE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программы</w:t>
            </w:r>
          </w:p>
        </w:tc>
        <w:tc>
          <w:tcPr>
            <w:tcW w:w="4217" w:type="dxa"/>
          </w:tcPr>
          <w:p w:rsidR="00A96B29" w:rsidRPr="00B85AE0" w:rsidRDefault="00A96B29" w:rsidP="002326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96B29" w:rsidRPr="00D11DD2" w:rsidTr="00A96B29">
        <w:tc>
          <w:tcPr>
            <w:tcW w:w="10137" w:type="dxa"/>
            <w:gridSpan w:val="4"/>
          </w:tcPr>
          <w:p w:rsidR="00A96B29" w:rsidRPr="00D11DD2" w:rsidRDefault="00A96B29" w:rsidP="002326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D2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3603B3">
              <w:rPr>
                <w:rFonts w:ascii="Times New Roman" w:hAnsi="Times New Roman"/>
                <w:sz w:val="28"/>
                <w:szCs w:val="28"/>
              </w:rPr>
              <w:t>предотвращение распространения борщевика Сосновского на территории поселени</w:t>
            </w:r>
            <w:r w:rsidR="00476EE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A96B29" w:rsidRPr="00D11DD2" w:rsidTr="00A96B29">
        <w:trPr>
          <w:trHeight w:val="527"/>
        </w:trPr>
        <w:tc>
          <w:tcPr>
            <w:tcW w:w="1951" w:type="dxa"/>
            <w:vMerge w:val="restart"/>
          </w:tcPr>
          <w:p w:rsidR="00A96B29" w:rsidRPr="00D11DD2" w:rsidRDefault="00A96B29" w:rsidP="004847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Уничтожение борщевика Сосновского химическим  способо</w:t>
            </w:r>
            <w:r w:rsidR="004847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A96B29" w:rsidRPr="00D11DD2" w:rsidRDefault="00A96B29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A96B29" w:rsidRPr="00D11DD2" w:rsidRDefault="00A96B29" w:rsidP="002326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17" w:type="dxa"/>
          </w:tcPr>
          <w:p w:rsidR="00A96B29" w:rsidRPr="00D11DD2" w:rsidRDefault="004A13C5" w:rsidP="004A1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Уничтожение борщевика на землях населенных пунктов, входящих в состав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территрии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1,5га</w:t>
            </w:r>
          </w:p>
        </w:tc>
      </w:tr>
      <w:tr w:rsidR="00A96B29" w:rsidRPr="00D11DD2" w:rsidTr="00A96B29">
        <w:trPr>
          <w:trHeight w:val="527"/>
        </w:trPr>
        <w:tc>
          <w:tcPr>
            <w:tcW w:w="1951" w:type="dxa"/>
            <w:vMerge/>
          </w:tcPr>
          <w:p w:rsidR="00A96B29" w:rsidRPr="00D11DD2" w:rsidRDefault="00A96B29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B29" w:rsidRPr="00D11DD2" w:rsidRDefault="00A96B29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118" w:type="dxa"/>
          </w:tcPr>
          <w:p w:rsidR="00A96B29" w:rsidRPr="00D11DD2" w:rsidRDefault="00A96B29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17" w:type="dxa"/>
          </w:tcPr>
          <w:p w:rsidR="00A96B29" w:rsidRPr="00D11DD2" w:rsidRDefault="004A13C5" w:rsidP="004A1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Уничтожение борщевика на землях населенных пунктов, входящих в состав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территрии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1,5га</w:t>
            </w:r>
          </w:p>
        </w:tc>
      </w:tr>
      <w:tr w:rsidR="00A96B29" w:rsidRPr="00D11DD2" w:rsidTr="00A96B29">
        <w:trPr>
          <w:trHeight w:val="527"/>
        </w:trPr>
        <w:tc>
          <w:tcPr>
            <w:tcW w:w="1951" w:type="dxa"/>
            <w:vMerge/>
          </w:tcPr>
          <w:p w:rsidR="00A96B29" w:rsidRPr="00D11DD2" w:rsidRDefault="00A96B29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B29" w:rsidRPr="00D11DD2" w:rsidRDefault="00A96B29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118" w:type="dxa"/>
          </w:tcPr>
          <w:p w:rsidR="00A96B29" w:rsidRPr="00D11DD2" w:rsidRDefault="00A96B29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17" w:type="dxa"/>
          </w:tcPr>
          <w:p w:rsidR="00A96B29" w:rsidRPr="00D11DD2" w:rsidRDefault="004A13C5" w:rsidP="004A1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Уничтожение борщевика на землях населенных пунктов, входящих в состав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территрии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1,5га</w:t>
            </w:r>
          </w:p>
        </w:tc>
      </w:tr>
      <w:tr w:rsidR="008560A0" w:rsidRPr="00D11DD2" w:rsidTr="00A96B29">
        <w:trPr>
          <w:trHeight w:val="527"/>
        </w:trPr>
        <w:tc>
          <w:tcPr>
            <w:tcW w:w="1951" w:type="dxa"/>
          </w:tcPr>
          <w:p w:rsidR="008560A0" w:rsidRPr="00D11DD2" w:rsidRDefault="008560A0" w:rsidP="00856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3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сходов в населенных пунктах по </w:t>
            </w:r>
            <w:r w:rsidRPr="003603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разъяснительной работы среди населения о способах механического и химического уничтожения борщевика Сосновского и соблюдение предосторожности при борьбе с ним </w:t>
            </w:r>
          </w:p>
        </w:tc>
        <w:tc>
          <w:tcPr>
            <w:tcW w:w="851" w:type="dxa"/>
          </w:tcPr>
          <w:p w:rsidR="008560A0" w:rsidRDefault="008560A0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3118" w:type="dxa"/>
          </w:tcPr>
          <w:p w:rsidR="008560A0" w:rsidRDefault="008560A0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217" w:type="dxa"/>
          </w:tcPr>
          <w:p w:rsidR="008560A0" w:rsidRPr="00013CA7" w:rsidRDefault="008560A0" w:rsidP="004A13C5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lastRenderedPageBreak/>
              <w:t>Исключение случаев травматизма среди населения</w:t>
            </w:r>
          </w:p>
        </w:tc>
      </w:tr>
      <w:tr w:rsidR="00A96B29" w:rsidRPr="00D11DD2" w:rsidTr="00A96B29">
        <w:tc>
          <w:tcPr>
            <w:tcW w:w="10137" w:type="dxa"/>
            <w:gridSpan w:val="4"/>
          </w:tcPr>
          <w:p w:rsidR="00A96B29" w:rsidRPr="00D11DD2" w:rsidRDefault="00A96B29" w:rsidP="00A96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B29" w:rsidRDefault="00A96B29" w:rsidP="000132CC">
      <w:pPr>
        <w:ind w:right="-185"/>
        <w:jc w:val="both"/>
        <w:rPr>
          <w:color w:val="444444"/>
          <w:sz w:val="28"/>
          <w:szCs w:val="28"/>
          <w:shd w:val="clear" w:color="auto" w:fill="F8F8F8"/>
        </w:rPr>
      </w:pPr>
    </w:p>
    <w:p w:rsidR="000132CC" w:rsidRPr="00432EEC" w:rsidRDefault="000132CC" w:rsidP="00AB09FB">
      <w:pPr>
        <w:ind w:right="-185"/>
        <w:jc w:val="both"/>
        <w:rPr>
          <w:sz w:val="28"/>
          <w:szCs w:val="28"/>
        </w:rPr>
      </w:pPr>
    </w:p>
    <w:p w:rsidR="004A13C5" w:rsidRPr="003222E2" w:rsidRDefault="004A13C5" w:rsidP="004A13C5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22E2">
        <w:rPr>
          <w:rFonts w:ascii="Times New Roman" w:hAnsi="Times New Roman" w:cs="Times New Roman"/>
          <w:sz w:val="28"/>
          <w:szCs w:val="28"/>
        </w:rPr>
        <w:t>боснование объема финансовых ресурсов,</w:t>
      </w:r>
    </w:p>
    <w:p w:rsidR="004A13C5" w:rsidRDefault="004A13C5" w:rsidP="004A13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реализации  программы</w:t>
      </w:r>
    </w:p>
    <w:p w:rsidR="004A13C5" w:rsidRPr="002D686A" w:rsidRDefault="004A13C5" w:rsidP="004A13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13C5" w:rsidRDefault="004A13C5" w:rsidP="004A13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8C">
        <w:rPr>
          <w:rFonts w:ascii="Times New Roman" w:hAnsi="Times New Roman" w:cs="Times New Roman"/>
          <w:sz w:val="28"/>
          <w:szCs w:val="28"/>
        </w:rPr>
        <w:t xml:space="preserve">Финансирование Программы будет осуществляться за счет </w:t>
      </w:r>
      <w:r>
        <w:rPr>
          <w:rFonts w:ascii="Times New Roman" w:hAnsi="Times New Roman" w:cs="Times New Roman"/>
          <w:sz w:val="28"/>
          <w:szCs w:val="28"/>
        </w:rPr>
        <w:t>субсидии из областного</w:t>
      </w:r>
      <w:r w:rsidRPr="0080138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8013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38C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80138C">
        <w:rPr>
          <w:rFonts w:ascii="Times New Roman" w:hAnsi="Times New Roman" w:cs="Times New Roman"/>
          <w:sz w:val="28"/>
          <w:szCs w:val="28"/>
        </w:rPr>
        <w:t xml:space="preserve">асчет объема финансовых средств, необходимых </w:t>
      </w:r>
      <w:r>
        <w:rPr>
          <w:rFonts w:ascii="Times New Roman" w:hAnsi="Times New Roman" w:cs="Times New Roman"/>
          <w:sz w:val="28"/>
          <w:szCs w:val="28"/>
        </w:rPr>
        <w:t>для определения площади обработки земель, засоренных борщевиком Сосновского произведен из расчета стоимости обработки 1га площади.</w:t>
      </w:r>
    </w:p>
    <w:p w:rsidR="00E75FA5" w:rsidRDefault="00E75FA5" w:rsidP="00E75F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потребности финансовых средств на реализацию Программы:</w:t>
      </w:r>
    </w:p>
    <w:p w:rsidR="006A2A7A" w:rsidRDefault="00E75FA5" w:rsidP="00E75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</w:t>
      </w:r>
      <w:r w:rsidR="006A2A7A">
        <w:rPr>
          <w:rFonts w:ascii="Times New Roman" w:hAnsi="Times New Roman" w:cs="Times New Roman"/>
          <w:sz w:val="28"/>
          <w:szCs w:val="28"/>
        </w:rPr>
        <w:t xml:space="preserve">гектара обрабатываемой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="006A2A7A">
        <w:rPr>
          <w:rFonts w:ascii="Times New Roman" w:hAnsi="Times New Roman" w:cs="Times New Roman"/>
          <w:sz w:val="28"/>
          <w:szCs w:val="28"/>
        </w:rPr>
        <w:t xml:space="preserve"> засоренной борщевиком Сосновского составляет 42333 руб.33 коп.</w:t>
      </w:r>
    </w:p>
    <w:p w:rsidR="006A2A7A" w:rsidRDefault="006A2A7A" w:rsidP="00E75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гах42333,33руб=63500,00руб.</w:t>
      </w:r>
    </w:p>
    <w:p w:rsidR="006A2A7A" w:rsidRDefault="006A2A7A" w:rsidP="00E75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7A" w:rsidRDefault="006A2A7A" w:rsidP="00E75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планируется обработать площадь засоренную борщевиком Сосновского равную 1,5 гектара</w:t>
      </w:r>
    </w:p>
    <w:p w:rsidR="006A2A7A" w:rsidRDefault="006A2A7A" w:rsidP="006A2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7A" w:rsidRDefault="006A2A7A" w:rsidP="006A2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планируется обработать площадь засоренную борщевиком Сосновского равную 1,5 гектара</w:t>
      </w:r>
    </w:p>
    <w:p w:rsidR="006A2A7A" w:rsidRDefault="006A2A7A" w:rsidP="006A2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7A" w:rsidRDefault="006A2A7A" w:rsidP="006A2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планируется обработать площадь засоренную борщевиком Сосновского равную 1,5 гектара</w:t>
      </w:r>
    </w:p>
    <w:p w:rsidR="006A2A7A" w:rsidRDefault="006A2A7A" w:rsidP="00E75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7A" w:rsidRDefault="006A2A7A" w:rsidP="006A2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по р</w:t>
      </w:r>
      <w:r w:rsidRPr="00405DF3">
        <w:rPr>
          <w:rFonts w:ascii="Times New Roman" w:hAnsi="Times New Roman" w:cs="Times New Roman"/>
          <w:sz w:val="28"/>
          <w:szCs w:val="28"/>
        </w:rPr>
        <w:t>есурсно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05DF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5DF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</w:t>
      </w:r>
      <w:r w:rsidR="00232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другим источникам финансирования и направлениям затрат</w:t>
      </w:r>
    </w:p>
    <w:p w:rsidR="006A2A7A" w:rsidRPr="003222E2" w:rsidRDefault="006A2A7A" w:rsidP="006A2A7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3269A" w:rsidRPr="00C655EA" w:rsidRDefault="0023269A" w:rsidP="00232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EA">
        <w:rPr>
          <w:rFonts w:ascii="Times New Roman" w:hAnsi="Times New Roman" w:cs="Times New Roman"/>
          <w:sz w:val="28"/>
          <w:szCs w:val="28"/>
        </w:rPr>
        <w:t xml:space="preserve">Финансирование Программы планируется осуществлять из следующих </w:t>
      </w:r>
      <w:r w:rsidRPr="00C655EA">
        <w:rPr>
          <w:rFonts w:ascii="Times New Roman" w:hAnsi="Times New Roman" w:cs="Times New Roman"/>
          <w:sz w:val="28"/>
          <w:szCs w:val="28"/>
        </w:rPr>
        <w:lastRenderedPageBreak/>
        <w:t>источников:</w:t>
      </w:r>
    </w:p>
    <w:p w:rsidR="0023269A" w:rsidRPr="00C655EA" w:rsidRDefault="0023269A" w:rsidP="00232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EA">
        <w:rPr>
          <w:rFonts w:ascii="Times New Roman" w:hAnsi="Times New Roman" w:cs="Times New Roman"/>
          <w:sz w:val="28"/>
          <w:szCs w:val="28"/>
        </w:rPr>
        <w:t>- средства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655EA">
        <w:rPr>
          <w:rFonts w:ascii="Times New Roman" w:hAnsi="Times New Roman" w:cs="Times New Roman"/>
          <w:sz w:val="28"/>
          <w:szCs w:val="28"/>
        </w:rPr>
        <w:t>;</w:t>
      </w:r>
    </w:p>
    <w:p w:rsidR="0023269A" w:rsidRPr="00C655EA" w:rsidRDefault="0023269A" w:rsidP="00232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EA">
        <w:rPr>
          <w:rFonts w:ascii="Times New Roman" w:hAnsi="Times New Roman" w:cs="Times New Roman"/>
          <w:sz w:val="28"/>
          <w:szCs w:val="28"/>
        </w:rPr>
        <w:t>- привлеченные средства из бюджета Владимирской области;</w:t>
      </w:r>
    </w:p>
    <w:p w:rsidR="0023269A" w:rsidRPr="0023269A" w:rsidRDefault="0023269A" w:rsidP="002326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55EA">
        <w:rPr>
          <w:sz w:val="28"/>
          <w:szCs w:val="28"/>
        </w:rPr>
        <w:t xml:space="preserve">Привлечение средств областного бюджета планируется осуществлять за счет ассигнований, предусмотренных на реализацию </w:t>
      </w:r>
      <w:r w:rsidRPr="0023269A">
        <w:rPr>
          <w:rFonts w:eastAsia="Calibri"/>
          <w:sz w:val="28"/>
          <w:szCs w:val="28"/>
        </w:rPr>
        <w:t xml:space="preserve">регионального проекта «Благоустройство сельских территорий» </w:t>
      </w:r>
      <w:r w:rsidRPr="0023269A">
        <w:rPr>
          <w:sz w:val="28"/>
          <w:szCs w:val="28"/>
        </w:rPr>
        <w:t>государственной программы Владимирской области «Комплексное развитие сельских территорий Владимирской области», утвержденной постановлением администрации области от 20.12.2019 №904.</w:t>
      </w:r>
    </w:p>
    <w:p w:rsidR="006A2A7A" w:rsidRDefault="0023269A" w:rsidP="0023269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  <w:r w:rsidR="006A2A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4395"/>
        <w:gridCol w:w="1134"/>
        <w:gridCol w:w="1276"/>
        <w:gridCol w:w="1003"/>
        <w:gridCol w:w="1088"/>
      </w:tblGrid>
      <w:tr w:rsidR="0023269A" w:rsidRPr="00050BC4" w:rsidTr="0023269A">
        <w:tc>
          <w:tcPr>
            <w:tcW w:w="958" w:type="dxa"/>
          </w:tcPr>
          <w:p w:rsidR="0023269A" w:rsidRPr="00050BC4" w:rsidRDefault="0023269A" w:rsidP="0023269A">
            <w:pPr>
              <w:pStyle w:val="a3"/>
              <w:ind w:left="0"/>
              <w:jc w:val="center"/>
            </w:pPr>
            <w:r w:rsidRPr="00050BC4">
              <w:t xml:space="preserve">№ </w:t>
            </w:r>
            <w:proofErr w:type="spellStart"/>
            <w:r w:rsidRPr="00050BC4">
              <w:t>п</w:t>
            </w:r>
            <w:proofErr w:type="spellEnd"/>
            <w:r w:rsidRPr="00050BC4">
              <w:t>/</w:t>
            </w:r>
            <w:proofErr w:type="spellStart"/>
            <w:r w:rsidRPr="00050BC4">
              <w:t>п</w:t>
            </w:r>
            <w:proofErr w:type="spellEnd"/>
          </w:p>
        </w:tc>
        <w:tc>
          <w:tcPr>
            <w:tcW w:w="4395" w:type="dxa"/>
          </w:tcPr>
          <w:p w:rsidR="0023269A" w:rsidRPr="00050BC4" w:rsidRDefault="0023269A" w:rsidP="0023269A">
            <w:pPr>
              <w:pStyle w:val="a3"/>
              <w:ind w:left="0"/>
              <w:jc w:val="center"/>
            </w:pPr>
            <w:r w:rsidRPr="00050BC4">
              <w:t>Источник финансирования</w:t>
            </w:r>
          </w:p>
        </w:tc>
        <w:tc>
          <w:tcPr>
            <w:tcW w:w="1134" w:type="dxa"/>
          </w:tcPr>
          <w:p w:rsidR="0023269A" w:rsidRPr="00050BC4" w:rsidRDefault="0023269A" w:rsidP="0023269A">
            <w:pPr>
              <w:pStyle w:val="a3"/>
              <w:ind w:left="0"/>
              <w:jc w:val="center"/>
            </w:pPr>
            <w:r>
              <w:t>2024</w:t>
            </w:r>
          </w:p>
        </w:tc>
        <w:tc>
          <w:tcPr>
            <w:tcW w:w="1276" w:type="dxa"/>
          </w:tcPr>
          <w:p w:rsidR="0023269A" w:rsidRPr="00050BC4" w:rsidRDefault="0023269A" w:rsidP="0023269A">
            <w:pPr>
              <w:pStyle w:val="a3"/>
              <w:ind w:left="0"/>
              <w:jc w:val="center"/>
            </w:pPr>
            <w:r>
              <w:t>2025</w:t>
            </w:r>
          </w:p>
        </w:tc>
        <w:tc>
          <w:tcPr>
            <w:tcW w:w="1003" w:type="dxa"/>
          </w:tcPr>
          <w:p w:rsidR="0023269A" w:rsidRPr="00050BC4" w:rsidRDefault="0023269A" w:rsidP="0023269A">
            <w:pPr>
              <w:pStyle w:val="a3"/>
              <w:ind w:left="0"/>
              <w:jc w:val="center"/>
            </w:pPr>
            <w:r>
              <w:t>2026</w:t>
            </w:r>
          </w:p>
        </w:tc>
        <w:tc>
          <w:tcPr>
            <w:tcW w:w="1088" w:type="dxa"/>
          </w:tcPr>
          <w:p w:rsidR="0023269A" w:rsidRPr="00050BC4" w:rsidRDefault="0023269A" w:rsidP="0023269A">
            <w:pPr>
              <w:pStyle w:val="a3"/>
              <w:ind w:left="0"/>
              <w:jc w:val="center"/>
            </w:pPr>
            <w:r>
              <w:t>Всего</w:t>
            </w:r>
          </w:p>
        </w:tc>
      </w:tr>
      <w:tr w:rsidR="0023269A" w:rsidTr="0023269A">
        <w:tc>
          <w:tcPr>
            <w:tcW w:w="958" w:type="dxa"/>
          </w:tcPr>
          <w:p w:rsidR="0023269A" w:rsidRPr="00050BC4" w:rsidRDefault="0023269A" w:rsidP="0023269A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4395" w:type="dxa"/>
          </w:tcPr>
          <w:p w:rsidR="0023269A" w:rsidRPr="00BE53B2" w:rsidRDefault="0023269A" w:rsidP="0023269A">
            <w:pPr>
              <w:pStyle w:val="a3"/>
              <w:ind w:left="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0,0</w:t>
            </w:r>
          </w:p>
        </w:tc>
        <w:tc>
          <w:tcPr>
            <w:tcW w:w="1276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0,0</w:t>
            </w:r>
          </w:p>
        </w:tc>
        <w:tc>
          <w:tcPr>
            <w:tcW w:w="1003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0,0</w:t>
            </w:r>
          </w:p>
        </w:tc>
        <w:tc>
          <w:tcPr>
            <w:tcW w:w="1088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0,0</w:t>
            </w:r>
          </w:p>
        </w:tc>
      </w:tr>
      <w:tr w:rsidR="0023269A" w:rsidRPr="00532321" w:rsidTr="0023269A">
        <w:tc>
          <w:tcPr>
            <w:tcW w:w="958" w:type="dxa"/>
          </w:tcPr>
          <w:p w:rsidR="0023269A" w:rsidRPr="00050BC4" w:rsidRDefault="0023269A" w:rsidP="0023269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23269A" w:rsidRPr="00BE53B2" w:rsidRDefault="0023269A" w:rsidP="0023269A">
            <w:pPr>
              <w:pStyle w:val="a3"/>
              <w:ind w:left="0"/>
            </w:pPr>
            <w:r w:rsidRPr="00BE53B2">
              <w:t>Областной бюджет</w:t>
            </w:r>
          </w:p>
        </w:tc>
        <w:tc>
          <w:tcPr>
            <w:tcW w:w="1134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60,3</w:t>
            </w:r>
          </w:p>
        </w:tc>
        <w:tc>
          <w:tcPr>
            <w:tcW w:w="1276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60,3</w:t>
            </w:r>
          </w:p>
        </w:tc>
        <w:tc>
          <w:tcPr>
            <w:tcW w:w="1003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60,3</w:t>
            </w:r>
          </w:p>
        </w:tc>
        <w:tc>
          <w:tcPr>
            <w:tcW w:w="1088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180,9</w:t>
            </w:r>
          </w:p>
        </w:tc>
      </w:tr>
      <w:tr w:rsidR="0023269A" w:rsidRPr="00405DF3" w:rsidTr="0023269A">
        <w:tc>
          <w:tcPr>
            <w:tcW w:w="958" w:type="dxa"/>
          </w:tcPr>
          <w:p w:rsidR="0023269A" w:rsidRPr="00050BC4" w:rsidRDefault="0023269A" w:rsidP="0023269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23269A" w:rsidRPr="00BE53B2" w:rsidRDefault="0023269A" w:rsidP="0023269A">
            <w:pPr>
              <w:pStyle w:val="a3"/>
              <w:ind w:left="0"/>
            </w:pPr>
            <w:r w:rsidRPr="00BE53B2">
              <w:t>Местный бюджет</w:t>
            </w:r>
          </w:p>
        </w:tc>
        <w:tc>
          <w:tcPr>
            <w:tcW w:w="1134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3,2</w:t>
            </w:r>
          </w:p>
        </w:tc>
        <w:tc>
          <w:tcPr>
            <w:tcW w:w="1276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3,2</w:t>
            </w:r>
          </w:p>
        </w:tc>
        <w:tc>
          <w:tcPr>
            <w:tcW w:w="1003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3,2</w:t>
            </w:r>
          </w:p>
        </w:tc>
        <w:tc>
          <w:tcPr>
            <w:tcW w:w="1088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9,6</w:t>
            </w:r>
          </w:p>
        </w:tc>
      </w:tr>
      <w:tr w:rsidR="0023269A" w:rsidRPr="00532321" w:rsidTr="0023269A">
        <w:tc>
          <w:tcPr>
            <w:tcW w:w="5353" w:type="dxa"/>
            <w:gridSpan w:val="2"/>
          </w:tcPr>
          <w:p w:rsidR="0023269A" w:rsidRPr="00050BC4" w:rsidRDefault="0023269A" w:rsidP="0023269A">
            <w:pPr>
              <w:pStyle w:val="a3"/>
              <w:ind w:left="0"/>
              <w:jc w:val="right"/>
              <w:rPr>
                <w:b/>
              </w:rPr>
            </w:pPr>
            <w:r w:rsidRPr="00050BC4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63,5</w:t>
            </w:r>
          </w:p>
        </w:tc>
        <w:tc>
          <w:tcPr>
            <w:tcW w:w="1276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63,5</w:t>
            </w:r>
          </w:p>
        </w:tc>
        <w:tc>
          <w:tcPr>
            <w:tcW w:w="1003" w:type="dxa"/>
          </w:tcPr>
          <w:p w:rsidR="0023269A" w:rsidRPr="00BA341C" w:rsidRDefault="0023269A" w:rsidP="0023269A">
            <w:pPr>
              <w:pStyle w:val="a3"/>
              <w:ind w:left="0"/>
              <w:jc w:val="right"/>
            </w:pPr>
            <w:r w:rsidRPr="00BA341C">
              <w:t>63,5</w:t>
            </w:r>
          </w:p>
        </w:tc>
        <w:tc>
          <w:tcPr>
            <w:tcW w:w="1088" w:type="dxa"/>
          </w:tcPr>
          <w:p w:rsidR="0023269A" w:rsidRPr="00BA341C" w:rsidRDefault="0023269A" w:rsidP="0023269A">
            <w:pPr>
              <w:pStyle w:val="a3"/>
              <w:ind w:left="0"/>
              <w:jc w:val="right"/>
              <w:rPr>
                <w:b/>
              </w:rPr>
            </w:pPr>
            <w:r w:rsidRPr="00BA341C">
              <w:rPr>
                <w:b/>
              </w:rPr>
              <w:t>190,5</w:t>
            </w:r>
          </w:p>
        </w:tc>
      </w:tr>
    </w:tbl>
    <w:p w:rsidR="006A2A7A" w:rsidRPr="005A70A3" w:rsidRDefault="006A2A7A" w:rsidP="006A2A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1C" w:rsidRPr="000A0B8C" w:rsidRDefault="00BA341C" w:rsidP="00BA34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программы указано в приложении </w:t>
      </w:r>
      <w:r w:rsidRPr="008560A0">
        <w:rPr>
          <w:sz w:val="28"/>
          <w:szCs w:val="28"/>
        </w:rPr>
        <w:t>№ 2</w:t>
      </w:r>
      <w:r>
        <w:rPr>
          <w:sz w:val="28"/>
          <w:szCs w:val="28"/>
        </w:rPr>
        <w:t xml:space="preserve"> к муниципальной программе. </w:t>
      </w:r>
      <w:r w:rsidRPr="00385CE7">
        <w:rPr>
          <w:sz w:val="28"/>
          <w:szCs w:val="28"/>
        </w:rPr>
        <w:t xml:space="preserve">Объем финансирования программы может уточняться во время её </w:t>
      </w:r>
      <w:r w:rsidRPr="000A0B8C">
        <w:rPr>
          <w:sz w:val="28"/>
          <w:szCs w:val="28"/>
        </w:rPr>
        <w:t>реализации.</w:t>
      </w:r>
    </w:p>
    <w:p w:rsidR="00BA341C" w:rsidRPr="007034E9" w:rsidRDefault="00BA341C" w:rsidP="00BA3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2B0" w:rsidRDefault="00E562B0" w:rsidP="006A2A7A">
      <w:pPr>
        <w:pStyle w:val="ConsPlusNormal"/>
        <w:widowControl/>
        <w:ind w:firstLine="709"/>
        <w:jc w:val="both"/>
      </w:pPr>
    </w:p>
    <w:p w:rsidR="00BA341C" w:rsidRDefault="00BA341C" w:rsidP="00BA34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41C">
        <w:rPr>
          <w:rFonts w:ascii="Times New Roman" w:hAnsi="Times New Roman" w:cs="Times New Roman"/>
          <w:bCs/>
          <w:sz w:val="28"/>
          <w:szCs w:val="28"/>
        </w:rPr>
        <w:t>6</w:t>
      </w:r>
      <w:r w:rsidR="00A91174" w:rsidRPr="00BA341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4271D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характеризующих целевое состояние (изменение состояния) уровня и качества жизни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социальной сферы, экономики, общественной безопасности, степени реализации других общественно значимых интересов и потребностей </w:t>
      </w:r>
    </w:p>
    <w:p w:rsidR="00BA341C" w:rsidRDefault="00BA341C" w:rsidP="00BA341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341C" w:rsidRDefault="00BA341C" w:rsidP="00BA341C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BA341C" w:rsidRDefault="00A91174" w:rsidP="00BA341C">
      <w:pPr>
        <w:ind w:firstLine="426"/>
        <w:jc w:val="both"/>
        <w:rPr>
          <w:sz w:val="28"/>
          <w:szCs w:val="28"/>
        </w:rPr>
      </w:pPr>
      <w:r w:rsidRPr="00A81E2A">
        <w:br/>
      </w:r>
      <w:r>
        <w:rPr>
          <w:sz w:val="28"/>
          <w:szCs w:val="28"/>
        </w:rPr>
        <w:t xml:space="preserve">      </w:t>
      </w:r>
      <w:r w:rsidR="00BA341C">
        <w:rPr>
          <w:sz w:val="28"/>
          <w:szCs w:val="28"/>
        </w:rPr>
        <w:t>- избежать</w:t>
      </w:r>
      <w:r w:rsidRPr="00A81E2A">
        <w:rPr>
          <w:sz w:val="28"/>
          <w:szCs w:val="28"/>
        </w:rPr>
        <w:t xml:space="preserve"> травматизма среди населения</w:t>
      </w:r>
      <w:r w:rsidR="00BA341C">
        <w:rPr>
          <w:sz w:val="28"/>
          <w:szCs w:val="28"/>
        </w:rPr>
        <w:t>;</w:t>
      </w:r>
    </w:p>
    <w:p w:rsidR="00A91174" w:rsidRDefault="00BA341C" w:rsidP="00BA34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1B4">
        <w:rPr>
          <w:sz w:val="28"/>
          <w:szCs w:val="28"/>
        </w:rPr>
        <w:t xml:space="preserve">предотвратить распространение </w:t>
      </w:r>
      <w:r w:rsidR="00A91174" w:rsidRPr="00A81E2A">
        <w:rPr>
          <w:sz w:val="28"/>
          <w:szCs w:val="28"/>
        </w:rPr>
        <w:t xml:space="preserve">борщевика Сосновского на территории муниципального образования </w:t>
      </w:r>
      <w:proofErr w:type="spellStart"/>
      <w:r w:rsidR="00A91174">
        <w:rPr>
          <w:sz w:val="28"/>
          <w:szCs w:val="28"/>
        </w:rPr>
        <w:t>Симское</w:t>
      </w:r>
      <w:proofErr w:type="spellEnd"/>
      <w:r w:rsidR="00A91174">
        <w:rPr>
          <w:sz w:val="28"/>
          <w:szCs w:val="28"/>
        </w:rPr>
        <w:t xml:space="preserve"> </w:t>
      </w:r>
      <w:proofErr w:type="spellStart"/>
      <w:r w:rsidR="00A91174">
        <w:rPr>
          <w:sz w:val="28"/>
          <w:szCs w:val="28"/>
        </w:rPr>
        <w:t>Юрьев-Польского</w:t>
      </w:r>
      <w:proofErr w:type="spellEnd"/>
      <w:r w:rsidR="00A91174">
        <w:rPr>
          <w:sz w:val="28"/>
          <w:szCs w:val="28"/>
        </w:rPr>
        <w:t xml:space="preserve"> района</w:t>
      </w:r>
      <w:r w:rsidR="00B761B4">
        <w:rPr>
          <w:sz w:val="28"/>
          <w:szCs w:val="28"/>
        </w:rPr>
        <w:t>. Уничтожение борщевика Сосновского</w:t>
      </w:r>
      <w:bookmarkStart w:id="0" w:name="_GoBack"/>
      <w:bookmarkEnd w:id="0"/>
      <w:r w:rsidR="00A91174" w:rsidRPr="00A81E2A">
        <w:rPr>
          <w:sz w:val="28"/>
          <w:szCs w:val="28"/>
        </w:rPr>
        <w:t xml:space="preserve"> будет способствовать сохранению эстетического вида местности, восстановлению земельных ресурсов</w:t>
      </w:r>
      <w:r>
        <w:rPr>
          <w:sz w:val="28"/>
          <w:szCs w:val="28"/>
        </w:rPr>
        <w:t xml:space="preserve"> на площади 4,5 га</w:t>
      </w:r>
      <w:r w:rsidR="00A91174" w:rsidRPr="00A81E2A">
        <w:rPr>
          <w:sz w:val="28"/>
          <w:szCs w:val="28"/>
        </w:rPr>
        <w:t>.</w:t>
      </w:r>
    </w:p>
    <w:p w:rsidR="00BA341C" w:rsidRDefault="00BA341C" w:rsidP="00BA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 Результативность Программы</w:t>
      </w:r>
    </w:p>
    <w:p w:rsidR="00BA341C" w:rsidRDefault="00BA341C" w:rsidP="00BA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294"/>
        <w:gridCol w:w="1185"/>
        <w:gridCol w:w="1182"/>
        <w:gridCol w:w="882"/>
        <w:gridCol w:w="946"/>
      </w:tblGrid>
      <w:tr w:rsidR="00BA341C" w:rsidRPr="00310275" w:rsidTr="006D711D">
        <w:tc>
          <w:tcPr>
            <w:tcW w:w="648" w:type="dxa"/>
            <w:tcBorders>
              <w:bottom w:val="single" w:sz="4" w:space="0" w:color="auto"/>
            </w:tcBorders>
          </w:tcPr>
          <w:p w:rsidR="00BA341C" w:rsidRPr="00310275" w:rsidRDefault="00BA341C" w:rsidP="00EB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27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0275">
              <w:rPr>
                <w:rFonts w:ascii="Times New Roman" w:hAnsi="Times New Roman" w:cs="Times New Roman"/>
              </w:rPr>
              <w:t>п</w:t>
            </w:r>
            <w:proofErr w:type="spellEnd"/>
            <w:r w:rsidRPr="00310275">
              <w:rPr>
                <w:rFonts w:ascii="Times New Roman" w:hAnsi="Times New Roman" w:cs="Times New Roman"/>
              </w:rPr>
              <w:t>/</w:t>
            </w:r>
            <w:proofErr w:type="spellStart"/>
            <w:r w:rsidRPr="003102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BA341C" w:rsidRPr="00310275" w:rsidRDefault="00BA341C" w:rsidP="00EB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275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BA341C" w:rsidRPr="00310275" w:rsidRDefault="00BA341C" w:rsidP="00BA34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27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A341C" w:rsidRPr="00310275" w:rsidRDefault="00BA341C" w:rsidP="00BA34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A341C" w:rsidRDefault="00BA341C" w:rsidP="00BA34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A341C" w:rsidRPr="00310275" w:rsidRDefault="00BA341C" w:rsidP="00EB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A341C" w:rsidRPr="00310275" w:rsidTr="006D71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C" w:rsidRPr="008560A0" w:rsidRDefault="00BA341C" w:rsidP="00EB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C" w:rsidRPr="008560A0" w:rsidRDefault="008560A0" w:rsidP="00EB17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Уничтожение борщевика Сосновского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C" w:rsidRPr="008560A0" w:rsidRDefault="00BA341C" w:rsidP="00EB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C" w:rsidRPr="008560A0" w:rsidRDefault="00BA341C" w:rsidP="00BA34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C" w:rsidRPr="008560A0" w:rsidRDefault="00BA341C" w:rsidP="00BA34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C" w:rsidRPr="008560A0" w:rsidRDefault="00BA341C" w:rsidP="00EB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BA341C" w:rsidRPr="00A81E2A" w:rsidRDefault="00BA341C" w:rsidP="00BA341C">
      <w:pPr>
        <w:ind w:firstLine="426"/>
        <w:jc w:val="both"/>
        <w:rPr>
          <w:sz w:val="28"/>
          <w:szCs w:val="28"/>
        </w:rPr>
      </w:pPr>
    </w:p>
    <w:p w:rsidR="009E4D02" w:rsidRDefault="009E4D02" w:rsidP="00A9117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AB09FB" w:rsidRPr="0051176B" w:rsidRDefault="00BA341C" w:rsidP="00AB09FB">
      <w:pPr>
        <w:ind w:right="-185" w:firstLine="360"/>
        <w:jc w:val="center"/>
      </w:pPr>
      <w:r w:rsidRPr="0051176B">
        <w:rPr>
          <w:sz w:val="28"/>
          <w:szCs w:val="28"/>
        </w:rPr>
        <w:t>7</w:t>
      </w:r>
      <w:r w:rsidR="00A91174" w:rsidRPr="0051176B">
        <w:rPr>
          <w:sz w:val="28"/>
          <w:szCs w:val="28"/>
        </w:rPr>
        <w:t>.</w:t>
      </w:r>
      <w:r w:rsidR="00AB09FB" w:rsidRPr="0051176B">
        <w:rPr>
          <w:bCs/>
          <w:sz w:val="28"/>
          <w:szCs w:val="28"/>
        </w:rPr>
        <w:t xml:space="preserve"> Анализ рисков реализации </w:t>
      </w:r>
      <w:r w:rsidR="006D711D">
        <w:rPr>
          <w:bCs/>
          <w:sz w:val="28"/>
          <w:szCs w:val="28"/>
        </w:rPr>
        <w:t>м</w:t>
      </w:r>
      <w:r w:rsidR="00AB09FB" w:rsidRPr="0051176B">
        <w:rPr>
          <w:bCs/>
          <w:sz w:val="28"/>
          <w:szCs w:val="28"/>
        </w:rPr>
        <w:t xml:space="preserve">униципальной программы. </w:t>
      </w:r>
    </w:p>
    <w:p w:rsidR="00AB09FB" w:rsidRDefault="00AB09FB" w:rsidP="00AB09FB">
      <w:pPr>
        <w:ind w:right="-185" w:firstLine="360"/>
        <w:jc w:val="center"/>
        <w:rPr>
          <w:b/>
          <w:bCs/>
          <w:sz w:val="28"/>
          <w:szCs w:val="28"/>
        </w:rPr>
      </w:pPr>
      <w:r w:rsidRPr="0051176B">
        <w:rPr>
          <w:bCs/>
          <w:sz w:val="28"/>
          <w:szCs w:val="28"/>
        </w:rPr>
        <w:t xml:space="preserve">Описание мер управления рисками реализации </w:t>
      </w:r>
      <w:r w:rsidR="006D711D">
        <w:rPr>
          <w:bCs/>
          <w:sz w:val="28"/>
          <w:szCs w:val="28"/>
        </w:rPr>
        <w:t>м</w:t>
      </w:r>
      <w:r w:rsidRPr="0051176B">
        <w:rPr>
          <w:bCs/>
          <w:sz w:val="28"/>
          <w:szCs w:val="28"/>
        </w:rPr>
        <w:t>униципальной программы</w:t>
      </w:r>
    </w:p>
    <w:p w:rsidR="0051176B" w:rsidRDefault="0051176B" w:rsidP="00AB09FB">
      <w:pPr>
        <w:ind w:right="-185" w:firstLine="360"/>
        <w:jc w:val="both"/>
        <w:rPr>
          <w:sz w:val="28"/>
          <w:szCs w:val="28"/>
        </w:rPr>
      </w:pPr>
    </w:p>
    <w:p w:rsidR="00AB09FB" w:rsidRDefault="00AB09FB" w:rsidP="00AB09FB">
      <w:pPr>
        <w:ind w:right="-185" w:firstLine="360"/>
        <w:jc w:val="both"/>
      </w:pPr>
      <w:r>
        <w:rPr>
          <w:sz w:val="28"/>
          <w:szCs w:val="28"/>
        </w:rPr>
        <w:t xml:space="preserve">Выполнению поставленных в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программе задач могут помешать риски, сложившиеся под воздействием факторов внутренней и внешней среды.</w:t>
      </w:r>
    </w:p>
    <w:p w:rsidR="00AB09FB" w:rsidRDefault="00AB09FB" w:rsidP="00AB09FB">
      <w:pPr>
        <w:ind w:right="-185" w:firstLine="360"/>
        <w:jc w:val="both"/>
      </w:pPr>
      <w:r>
        <w:rPr>
          <w:sz w:val="28"/>
          <w:szCs w:val="28"/>
        </w:rPr>
        <w:lastRenderedPageBreak/>
        <w:t xml:space="preserve">Внешние риски реализации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 (неуправляемые):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>2) изменение федерального законодательства в части финансирования программ;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>3) природные и техногенные катастрофы;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>4) опережающие темпы инфляции, что приведёт к повышению стоимости товаров, работ и услуг.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    Внутренние риски реализации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программы: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1) отсутствие координации и слаженности действий между участниками, ответственными за реализацию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программы;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2) недостаточное ресурсное обеспечение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программы;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3) увеличение сроков выполнение отдельных мероприятий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программы.</w:t>
      </w:r>
    </w:p>
    <w:p w:rsidR="00AB09FB" w:rsidRDefault="00AB09FB" w:rsidP="00AB09FB">
      <w:pPr>
        <w:ind w:right="-185"/>
        <w:jc w:val="both"/>
        <w:rPr>
          <w:sz w:val="28"/>
          <w:szCs w:val="28"/>
        </w:rPr>
      </w:pP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    Возможные механизмы минимизации рисков: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>2) коллегиальное обсуждение и принятие решений;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>3) детальное планирование работы исполнителей;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4) финансирование мероприятий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 в полном объёме в соответствии с заявляемой потребностью в финансовых ресурсах.</w:t>
      </w:r>
    </w:p>
    <w:p w:rsidR="00AB09FB" w:rsidRDefault="00AB09FB" w:rsidP="00AB09FB">
      <w:pPr>
        <w:ind w:right="-185" w:firstLine="360"/>
        <w:jc w:val="center"/>
      </w:pPr>
    </w:p>
    <w:p w:rsidR="00A91174" w:rsidRDefault="00AB09FB" w:rsidP="00AB09FB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09FB" w:rsidRPr="0051176B" w:rsidRDefault="00A91174" w:rsidP="00AB09FB">
      <w:pPr>
        <w:ind w:right="-185"/>
        <w:jc w:val="center"/>
      </w:pPr>
      <w:r w:rsidRPr="0051176B">
        <w:rPr>
          <w:sz w:val="28"/>
          <w:szCs w:val="28"/>
        </w:rPr>
        <w:t xml:space="preserve"> 8.  </w:t>
      </w:r>
      <w:r w:rsidR="00AB09FB" w:rsidRPr="0051176B">
        <w:rPr>
          <w:bCs/>
          <w:sz w:val="28"/>
          <w:szCs w:val="28"/>
        </w:rPr>
        <w:t>Порядок и методика оценки эффективности Муниципальной программы</w:t>
      </w:r>
    </w:p>
    <w:p w:rsidR="00AB09FB" w:rsidRDefault="00AB09FB" w:rsidP="00AB09FB">
      <w:pPr>
        <w:ind w:right="-185"/>
        <w:jc w:val="center"/>
        <w:rPr>
          <w:b/>
          <w:bCs/>
          <w:sz w:val="28"/>
          <w:szCs w:val="28"/>
        </w:rPr>
      </w:pPr>
    </w:p>
    <w:p w:rsidR="00AB09FB" w:rsidRDefault="00AB09FB" w:rsidP="00AB09F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Оценка эффективности выполнения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проводится для обеспечения ответственного исполнителя, иных заинтересованных органов муниципальной власти оперативной информацией о ходе и промежуточных результатах достижения цели, решения задач и выполнения мероприятий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 Периодичность оценки эффективности выполнения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определяется периодичностью сбора информации в ходе проведения мониторинга достижения показателей, выполнения мероприятий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программы, поступления и расходования предусмотренных в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программе финансовых средств.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 xml:space="preserve">  Эффективность реализации  муниципальной программы оценивается на основе:</w:t>
      </w:r>
    </w:p>
    <w:p w:rsidR="00AB09FB" w:rsidRDefault="00AB09FB" w:rsidP="00AB09FB">
      <w:pPr>
        <w:pStyle w:val="a8"/>
      </w:pPr>
      <w:bookmarkStart w:id="1" w:name="redstr"/>
      <w:bookmarkEnd w:id="1"/>
      <w:r>
        <w:rPr>
          <w:sz w:val="28"/>
          <w:szCs w:val="28"/>
        </w:rPr>
        <w:t>1. Уровня достижения плановых значений целевых показателей, исходя из фактически достигнутых значений к уровню плановых значений, который определяется по формуле:</w:t>
      </w:r>
    </w:p>
    <w:p w:rsidR="00AB09FB" w:rsidRDefault="00AB09FB" w:rsidP="00AB09FB">
      <w:pPr>
        <w:pStyle w:val="a8"/>
      </w:pPr>
      <w:bookmarkStart w:id="2" w:name="redstr11"/>
      <w:bookmarkEnd w:id="2"/>
      <w:r>
        <w:rPr>
          <w:rFonts w:cs="Times New Roman"/>
          <w:b/>
          <w:bCs/>
          <w:color w:val="2D2D2D"/>
          <w:sz w:val="28"/>
          <w:szCs w:val="28"/>
        </w:rPr>
        <w:t>УДП</w:t>
      </w:r>
      <w:r>
        <w:rPr>
          <w:rFonts w:cs="Times New Roman"/>
          <w:color w:val="2D2D2D"/>
          <w:sz w:val="28"/>
          <w:szCs w:val="28"/>
        </w:rPr>
        <w:t xml:space="preserve">=  </w:t>
      </w:r>
      <w:r>
        <w:rPr>
          <w:rFonts w:cs="Times New Roman"/>
          <w:b/>
          <w:bCs/>
          <w:color w:val="2D2D2D"/>
          <w:sz w:val="28"/>
          <w:szCs w:val="28"/>
          <w:u w:val="single"/>
        </w:rPr>
        <w:t>Ф</w:t>
      </w:r>
      <w:r>
        <w:rPr>
          <w:rFonts w:cs="Times New Roman"/>
          <w:b/>
          <w:bCs/>
          <w:color w:val="2D2D2D"/>
          <w:sz w:val="28"/>
          <w:szCs w:val="28"/>
          <w:u w:val="single"/>
          <w:vertAlign w:val="subscript"/>
        </w:rPr>
        <w:t>1</w:t>
      </w:r>
      <w:r>
        <w:rPr>
          <w:rFonts w:cs="Times New Roman"/>
          <w:b/>
          <w:bCs/>
          <w:color w:val="2D2D2D"/>
          <w:sz w:val="28"/>
          <w:szCs w:val="28"/>
          <w:u w:val="single"/>
        </w:rPr>
        <w:t>/ П</w:t>
      </w:r>
      <w:r>
        <w:rPr>
          <w:rFonts w:cs="Times New Roman"/>
          <w:b/>
          <w:bCs/>
          <w:color w:val="2D2D2D"/>
          <w:sz w:val="28"/>
          <w:szCs w:val="28"/>
          <w:u w:val="single"/>
          <w:vertAlign w:val="subscript"/>
        </w:rPr>
        <w:t>1</w:t>
      </w:r>
      <w:r>
        <w:rPr>
          <w:rFonts w:cs="Times New Roman"/>
          <w:b/>
          <w:bCs/>
          <w:i/>
          <w:iCs/>
          <w:color w:val="2D2D2D"/>
          <w:sz w:val="28"/>
          <w:szCs w:val="28"/>
          <w:u w:val="single"/>
        </w:rPr>
        <w:t>+</w:t>
      </w:r>
      <w:r>
        <w:rPr>
          <w:rFonts w:cs="Times New Roman"/>
          <w:b/>
          <w:bCs/>
          <w:color w:val="2D2D2D"/>
          <w:sz w:val="28"/>
          <w:szCs w:val="28"/>
          <w:u w:val="single"/>
        </w:rPr>
        <w:t>Ф</w:t>
      </w:r>
      <w:r>
        <w:rPr>
          <w:rFonts w:cs="Times New Roman"/>
          <w:b/>
          <w:bCs/>
          <w:color w:val="2D2D2D"/>
          <w:sz w:val="28"/>
          <w:szCs w:val="28"/>
          <w:u w:val="single"/>
          <w:vertAlign w:val="subscript"/>
        </w:rPr>
        <w:t xml:space="preserve">2 </w:t>
      </w:r>
      <w:r>
        <w:rPr>
          <w:rFonts w:cs="Times New Roman"/>
          <w:b/>
          <w:bCs/>
          <w:color w:val="2D2D2D"/>
          <w:sz w:val="28"/>
          <w:szCs w:val="28"/>
          <w:u w:val="single"/>
        </w:rPr>
        <w:t>/ П</w:t>
      </w:r>
      <w:r>
        <w:rPr>
          <w:rFonts w:cs="Times New Roman"/>
          <w:b/>
          <w:bCs/>
          <w:color w:val="2D2D2D"/>
          <w:sz w:val="28"/>
          <w:szCs w:val="28"/>
          <w:u w:val="single"/>
          <w:vertAlign w:val="subscript"/>
        </w:rPr>
        <w:t>2</w:t>
      </w:r>
      <w:r>
        <w:rPr>
          <w:rFonts w:cs="Times New Roman"/>
          <w:b/>
          <w:bCs/>
          <w:i/>
          <w:iCs/>
          <w:color w:val="2D2D2D"/>
          <w:sz w:val="28"/>
          <w:szCs w:val="28"/>
          <w:u w:val="single"/>
        </w:rPr>
        <w:t xml:space="preserve">+ ….+ </w:t>
      </w:r>
      <w:proofErr w:type="spellStart"/>
      <w:r>
        <w:rPr>
          <w:rFonts w:cs="Times New Roman"/>
          <w:b/>
          <w:bCs/>
          <w:color w:val="2D2D2D"/>
          <w:sz w:val="28"/>
          <w:szCs w:val="28"/>
          <w:u w:val="single"/>
        </w:rPr>
        <w:t>Ф</w:t>
      </w:r>
      <w:r>
        <w:rPr>
          <w:rFonts w:cs="Times New Roman"/>
          <w:b/>
          <w:bCs/>
          <w:color w:val="2D2D2D"/>
          <w:sz w:val="28"/>
          <w:szCs w:val="28"/>
          <w:u w:val="single"/>
          <w:vertAlign w:val="subscript"/>
        </w:rPr>
        <w:t>н</w:t>
      </w:r>
      <w:proofErr w:type="spellEnd"/>
      <w:r>
        <w:rPr>
          <w:rFonts w:cs="Times New Roman"/>
          <w:b/>
          <w:bCs/>
          <w:color w:val="2D2D2D"/>
          <w:sz w:val="28"/>
          <w:szCs w:val="28"/>
          <w:u w:val="single"/>
        </w:rPr>
        <w:t xml:space="preserve">/ </w:t>
      </w:r>
      <w:proofErr w:type="spellStart"/>
      <w:r>
        <w:rPr>
          <w:rFonts w:cs="Times New Roman"/>
          <w:b/>
          <w:bCs/>
          <w:color w:val="2D2D2D"/>
          <w:sz w:val="28"/>
          <w:szCs w:val="28"/>
          <w:u w:val="single"/>
        </w:rPr>
        <w:t>П</w:t>
      </w:r>
      <w:r>
        <w:rPr>
          <w:rFonts w:cs="Times New Roman"/>
          <w:b/>
          <w:bCs/>
          <w:color w:val="2D2D2D"/>
          <w:sz w:val="28"/>
          <w:szCs w:val="28"/>
          <w:u w:val="single"/>
          <w:vertAlign w:val="subscript"/>
        </w:rPr>
        <w:t>н</w:t>
      </w:r>
      <w:proofErr w:type="spellEnd"/>
      <w:r>
        <w:rPr>
          <w:rFonts w:cs="Times New Roman"/>
          <w:b/>
          <w:bCs/>
          <w:color w:val="2D2D2D"/>
          <w:sz w:val="28"/>
          <w:szCs w:val="28"/>
          <w:u w:val="single"/>
          <w:vertAlign w:val="subscript"/>
        </w:rPr>
        <w:t xml:space="preserve">     </w:t>
      </w:r>
      <w:r>
        <w:rPr>
          <w:rFonts w:cs="Times New Roman"/>
          <w:b/>
          <w:bCs/>
          <w:color w:val="2D2D2D"/>
          <w:sz w:val="28"/>
          <w:szCs w:val="28"/>
          <w:vertAlign w:val="subscript"/>
        </w:rPr>
        <w:t xml:space="preserve">  * 100%   </w:t>
      </w:r>
      <w:r>
        <w:rPr>
          <w:rFonts w:cs="Times New Roman"/>
          <w:color w:val="2D2D2D"/>
          <w:sz w:val="28"/>
          <w:szCs w:val="28"/>
          <w:vertAlign w:val="subscript"/>
        </w:rPr>
        <w:t>где :</w:t>
      </w:r>
      <w:bookmarkStart w:id="3" w:name="P00FA"/>
      <w:bookmarkEnd w:id="3"/>
      <w:r>
        <w:rPr>
          <w:rFonts w:eastAsia="Times New Roman" w:cs="Times New Roman"/>
          <w:color w:val="2D2D2D"/>
          <w:sz w:val="28"/>
          <w:szCs w:val="28"/>
        </w:rPr>
        <w:t xml:space="preserve">                                      </w:t>
      </w:r>
      <w:r>
        <w:rPr>
          <w:rFonts w:cs="Times New Roman"/>
          <w:color w:val="2D2D2D"/>
          <w:sz w:val="28"/>
          <w:szCs w:val="28"/>
        </w:rPr>
        <w:t xml:space="preserve"> </w:t>
      </w:r>
      <w:r>
        <w:rPr>
          <w:rFonts w:cs="Times New Roman"/>
          <w:color w:val="2D2D2D"/>
          <w:sz w:val="28"/>
          <w:szCs w:val="28"/>
        </w:rPr>
        <w:br/>
      </w:r>
      <w:bookmarkStart w:id="4" w:name="redstr2"/>
      <w:bookmarkEnd w:id="4"/>
      <w:r>
        <w:rPr>
          <w:rFonts w:cs="Times New Roman"/>
          <w:color w:val="2D2D2D"/>
          <w:sz w:val="28"/>
          <w:szCs w:val="28"/>
        </w:rPr>
        <w:t>УДП- уровень достижения плановых значений целевых показателей муниципальной программы (%);</w:t>
      </w:r>
      <w:bookmarkStart w:id="5" w:name="P00FB"/>
      <w:bookmarkEnd w:id="5"/>
      <w:r>
        <w:rPr>
          <w:rFonts w:cs="Times New Roman"/>
          <w:color w:val="2D2D2D"/>
          <w:sz w:val="28"/>
          <w:szCs w:val="28"/>
        </w:rPr>
        <w:br/>
      </w:r>
      <w:bookmarkStart w:id="6" w:name="redstr3"/>
      <w:bookmarkEnd w:id="6"/>
      <w:r>
        <w:rPr>
          <w:rFonts w:cs="Times New Roman"/>
          <w:color w:val="2D2D2D"/>
          <w:sz w:val="28"/>
          <w:szCs w:val="28"/>
        </w:rPr>
        <w:lastRenderedPageBreak/>
        <w:t>к - количество целевых показателей муниципальной программы (единицы);</w:t>
      </w:r>
    </w:p>
    <w:p w:rsidR="00AB09FB" w:rsidRDefault="00AB09FB" w:rsidP="00AB09FB">
      <w:pPr>
        <w:jc w:val="both"/>
      </w:pPr>
      <w:r>
        <w:rPr>
          <w:color w:val="2D2D2D"/>
          <w:sz w:val="28"/>
          <w:szCs w:val="28"/>
        </w:rPr>
        <w:t>2. Степени соответствия запланированному уровню затрат путём сопоставления плановых и фактических объёмов финансирования муниципальной программы, которая определяется по формуле:</w:t>
      </w:r>
    </w:p>
    <w:p w:rsidR="00AB09FB" w:rsidRDefault="00AB09FB" w:rsidP="00AB09FB">
      <w:pPr>
        <w:pStyle w:val="a8"/>
        <w:jc w:val="both"/>
      </w:pPr>
      <w:bookmarkStart w:id="7" w:name="P00FF"/>
      <w:bookmarkEnd w:id="7"/>
      <w:r>
        <w:rPr>
          <w:rFonts w:cs="Times New Roman"/>
          <w:b/>
          <w:bCs/>
          <w:color w:val="2D2D2D"/>
          <w:sz w:val="28"/>
          <w:szCs w:val="28"/>
        </w:rPr>
        <w:t xml:space="preserve">Уф = </w:t>
      </w:r>
      <w:proofErr w:type="spellStart"/>
      <w:r>
        <w:rPr>
          <w:rFonts w:cs="Times New Roman"/>
          <w:b/>
          <w:bCs/>
          <w:color w:val="2D2D2D"/>
          <w:sz w:val="28"/>
          <w:szCs w:val="28"/>
        </w:rPr>
        <w:t>Фф</w:t>
      </w:r>
      <w:proofErr w:type="spellEnd"/>
      <w:r>
        <w:rPr>
          <w:rFonts w:cs="Times New Roman"/>
          <w:b/>
          <w:bCs/>
          <w:color w:val="2D2D2D"/>
          <w:sz w:val="28"/>
          <w:szCs w:val="28"/>
        </w:rPr>
        <w:t xml:space="preserve"> / </w:t>
      </w:r>
      <w:proofErr w:type="spellStart"/>
      <w:r>
        <w:rPr>
          <w:rFonts w:cs="Times New Roman"/>
          <w:b/>
          <w:bCs/>
          <w:color w:val="2D2D2D"/>
          <w:sz w:val="28"/>
          <w:szCs w:val="28"/>
        </w:rPr>
        <w:t>Фп</w:t>
      </w:r>
      <w:proofErr w:type="spellEnd"/>
      <w:r>
        <w:rPr>
          <w:rFonts w:cs="Times New Roman"/>
          <w:b/>
          <w:bCs/>
          <w:color w:val="2D2D2D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2D2D2D"/>
          <w:sz w:val="28"/>
          <w:szCs w:val="28"/>
        </w:rPr>
        <w:t>x</w:t>
      </w:r>
      <w:proofErr w:type="spellEnd"/>
      <w:r>
        <w:rPr>
          <w:rFonts w:cs="Times New Roman"/>
          <w:b/>
          <w:bCs/>
          <w:color w:val="2D2D2D"/>
          <w:sz w:val="28"/>
          <w:szCs w:val="28"/>
        </w:rPr>
        <w:t xml:space="preserve"> 100%</w:t>
      </w:r>
      <w:r>
        <w:rPr>
          <w:rFonts w:cs="Times New Roman"/>
          <w:color w:val="2D2D2D"/>
          <w:sz w:val="28"/>
          <w:szCs w:val="28"/>
        </w:rPr>
        <w:t>, где:</w:t>
      </w:r>
    </w:p>
    <w:p w:rsidR="00AB09FB" w:rsidRDefault="00AB09FB" w:rsidP="00AB09FB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cs="Times New Roman"/>
          <w:color w:val="2D2D2D"/>
          <w:sz w:val="28"/>
          <w:szCs w:val="28"/>
        </w:rPr>
      </w:pPr>
      <w:bookmarkStart w:id="8" w:name="P0100"/>
      <w:bookmarkEnd w:id="8"/>
      <w:r>
        <w:rPr>
          <w:rFonts w:cs="Times New Roman"/>
          <w:color w:val="2D2D2D"/>
          <w:sz w:val="28"/>
          <w:szCs w:val="28"/>
        </w:rPr>
        <w:br/>
      </w:r>
      <w:bookmarkStart w:id="9" w:name="redstr4"/>
      <w:bookmarkEnd w:id="9"/>
      <w:r>
        <w:rPr>
          <w:rFonts w:cs="Times New Roman"/>
          <w:color w:val="2D2D2D"/>
          <w:sz w:val="28"/>
          <w:szCs w:val="28"/>
        </w:rPr>
        <w:t>Уф - уровень финансирования  муниципальной программы за счёт всех источников финансирования (%);</w:t>
      </w:r>
      <w:bookmarkStart w:id="10" w:name="P0101"/>
      <w:bookmarkEnd w:id="10"/>
      <w:r>
        <w:rPr>
          <w:rFonts w:cs="Times New Roman"/>
          <w:color w:val="2D2D2D"/>
          <w:sz w:val="28"/>
          <w:szCs w:val="28"/>
        </w:rPr>
        <w:br/>
      </w:r>
      <w:bookmarkStart w:id="11" w:name="redstr5"/>
      <w:bookmarkEnd w:id="11"/>
      <w:proofErr w:type="spellStart"/>
      <w:r>
        <w:rPr>
          <w:rFonts w:cs="Times New Roman"/>
          <w:color w:val="2D2D2D"/>
          <w:sz w:val="28"/>
          <w:szCs w:val="28"/>
        </w:rPr>
        <w:t>Фф</w:t>
      </w:r>
      <w:proofErr w:type="spellEnd"/>
      <w:r>
        <w:rPr>
          <w:rFonts w:cs="Times New Roman"/>
          <w:color w:val="2D2D2D"/>
          <w:sz w:val="28"/>
          <w:szCs w:val="28"/>
        </w:rPr>
        <w:t xml:space="preserve"> - фактический объём средств, направленный на реализацию  муниципальной программы в отчётном периоде (тыс. рублей);</w:t>
      </w:r>
      <w:bookmarkStart w:id="12" w:name="P0102"/>
      <w:bookmarkEnd w:id="12"/>
      <w:r>
        <w:rPr>
          <w:rFonts w:cs="Times New Roman"/>
          <w:color w:val="2D2D2D"/>
          <w:sz w:val="28"/>
          <w:szCs w:val="28"/>
        </w:rPr>
        <w:br/>
      </w:r>
      <w:bookmarkStart w:id="13" w:name="redstr6"/>
      <w:bookmarkEnd w:id="13"/>
      <w:proofErr w:type="spellStart"/>
      <w:r>
        <w:rPr>
          <w:rFonts w:cs="Times New Roman"/>
          <w:color w:val="2D2D2D"/>
          <w:sz w:val="28"/>
          <w:szCs w:val="28"/>
        </w:rPr>
        <w:t>Фп</w:t>
      </w:r>
      <w:proofErr w:type="spellEnd"/>
      <w:r>
        <w:rPr>
          <w:rFonts w:cs="Times New Roman"/>
          <w:color w:val="2D2D2D"/>
          <w:sz w:val="28"/>
          <w:szCs w:val="28"/>
        </w:rPr>
        <w:t xml:space="preserve"> - плановый объём средств, установленный  муниципальной программой на отчётный период (тыс. рублей).</w:t>
      </w:r>
    </w:p>
    <w:p w:rsidR="00AB09FB" w:rsidRDefault="00AB09FB" w:rsidP="00AB09FB">
      <w:pPr>
        <w:pStyle w:val="Standard"/>
      </w:pPr>
      <w:r>
        <w:rPr>
          <w:sz w:val="28"/>
          <w:szCs w:val="28"/>
        </w:rPr>
        <w:t>3. Сравнения фактических сроков реализации мероприятий муниципальной программы с запланированными.</w:t>
      </w:r>
    </w:p>
    <w:p w:rsidR="00AB09FB" w:rsidRDefault="00AB09FB" w:rsidP="00AB09FB">
      <w:pPr>
        <w:ind w:right="-185"/>
        <w:jc w:val="both"/>
      </w:pPr>
      <w:r>
        <w:rPr>
          <w:color w:val="2D2D2D"/>
          <w:sz w:val="28"/>
          <w:szCs w:val="28"/>
          <w:lang w:eastAsia="en-US"/>
        </w:rPr>
        <w:t xml:space="preserve">           Периодичность оценки эффективности выполнения </w:t>
      </w:r>
      <w:r w:rsidR="006D711D">
        <w:rPr>
          <w:color w:val="2D2D2D"/>
          <w:sz w:val="28"/>
          <w:szCs w:val="28"/>
          <w:lang w:eastAsia="en-US"/>
        </w:rPr>
        <w:t>п</w:t>
      </w:r>
      <w:r>
        <w:rPr>
          <w:color w:val="2D2D2D"/>
          <w:sz w:val="28"/>
          <w:szCs w:val="28"/>
          <w:lang w:eastAsia="en-US"/>
        </w:rPr>
        <w:t>рограммы устанавливается один раз в год.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     Степень достижения запланированного уровня затрат оценивается путём сопоставления фактически произведённых затрат на реализацию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 в отчётном году с их плановыми значениями.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        При оценке исполнения плана по реализации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 проводится сравнение: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>- фактических сроков реализации мероприятий плана с запланированными;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>- фактически полученных результатов с ожидаемыми.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       Оценка осуществляется в целом по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программе. При реализации в установленные сроки не менее 90 % запланированных мероприятий и получения не менее 90 % ожидаемых результатов степень исполнения плана признаётся высокой. 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       Степень исполнения плана считается удовлетворительной в случае исполнения в установленные сроки не менее 75 % запланированных мероприятий и получении не менее 75 % ожидаемых результатов.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     При более низких результатах исполнения плана по реализации Муниципальной программы данной работе даётся неудовлетворительная оценка.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    Неудовлетворительный результат оценки степени исполнения плана по реализации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9B4199" w:rsidRDefault="00AB09FB" w:rsidP="00AB09FB">
      <w:pPr>
        <w:ind w:right="-185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Ответственным исполнителем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является </w:t>
      </w:r>
      <w:r>
        <w:rPr>
          <w:sz w:val="28"/>
          <w:szCs w:val="28"/>
          <w:lang w:eastAsia="en-US"/>
        </w:rPr>
        <w:t xml:space="preserve">Администрация </w:t>
      </w:r>
      <w:r>
        <w:rPr>
          <w:iCs/>
          <w:sz w:val="28"/>
          <w:szCs w:val="28"/>
          <w:lang w:eastAsia="en-US"/>
        </w:rPr>
        <w:t xml:space="preserve">  муниципального образования </w:t>
      </w:r>
      <w:proofErr w:type="spellStart"/>
      <w:r w:rsidR="009B4199">
        <w:rPr>
          <w:iCs/>
          <w:sz w:val="28"/>
          <w:szCs w:val="28"/>
          <w:lang w:eastAsia="en-US"/>
        </w:rPr>
        <w:t>Симское</w:t>
      </w:r>
      <w:proofErr w:type="spellEnd"/>
      <w:r w:rsidR="009B4199">
        <w:rPr>
          <w:iCs/>
          <w:sz w:val="28"/>
          <w:szCs w:val="28"/>
          <w:lang w:eastAsia="en-US"/>
        </w:rPr>
        <w:t xml:space="preserve"> </w:t>
      </w:r>
      <w:proofErr w:type="spellStart"/>
      <w:r w:rsidR="009B4199">
        <w:rPr>
          <w:iCs/>
          <w:sz w:val="28"/>
          <w:szCs w:val="28"/>
          <w:lang w:eastAsia="en-US"/>
        </w:rPr>
        <w:t>Юрьев-Польского</w:t>
      </w:r>
      <w:proofErr w:type="spellEnd"/>
      <w:r w:rsidR="009B4199">
        <w:rPr>
          <w:iCs/>
          <w:sz w:val="28"/>
          <w:szCs w:val="28"/>
          <w:lang w:eastAsia="en-US"/>
        </w:rPr>
        <w:t xml:space="preserve"> района </w:t>
      </w:r>
      <w:r>
        <w:rPr>
          <w:iCs/>
          <w:sz w:val="28"/>
          <w:szCs w:val="28"/>
          <w:lang w:eastAsia="en-US"/>
        </w:rPr>
        <w:t xml:space="preserve">в лице </w:t>
      </w:r>
      <w:r>
        <w:rPr>
          <w:sz w:val="28"/>
          <w:szCs w:val="28"/>
          <w:lang w:eastAsia="en-US"/>
        </w:rPr>
        <w:t>главы администрации муниципального образования</w:t>
      </w:r>
      <w:r w:rsidR="009B4199">
        <w:rPr>
          <w:sz w:val="28"/>
          <w:szCs w:val="28"/>
          <w:lang w:eastAsia="en-US"/>
        </w:rPr>
        <w:t xml:space="preserve"> </w:t>
      </w:r>
      <w:proofErr w:type="spellStart"/>
      <w:r w:rsidR="009B4199">
        <w:rPr>
          <w:sz w:val="28"/>
          <w:szCs w:val="28"/>
          <w:lang w:eastAsia="en-US"/>
        </w:rPr>
        <w:t>Симское</w:t>
      </w:r>
      <w:proofErr w:type="spellEnd"/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который координирует деятельность исполнителей, анализирует и оценивает результат их работы по выполнению мероприятий, вносит предложения о целевом использовании финансовых средств.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lastRenderedPageBreak/>
        <w:t xml:space="preserve">    Исполнители </w:t>
      </w:r>
      <w:r w:rsidR="006D711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несут ответственность за своевременное и качественное выполнение запланированных мероприятий, ежеквартально до 20 числа следующего месяца за отчётным периодом письменно информируют </w:t>
      </w:r>
      <w:r>
        <w:rPr>
          <w:sz w:val="28"/>
          <w:szCs w:val="28"/>
          <w:lang w:eastAsia="en-US"/>
        </w:rPr>
        <w:t>заместителя главы администрации муниципального образования</w:t>
      </w:r>
      <w:r>
        <w:rPr>
          <w:sz w:val="28"/>
          <w:szCs w:val="28"/>
        </w:rPr>
        <w:t>.</w:t>
      </w:r>
    </w:p>
    <w:p w:rsidR="00AB09FB" w:rsidRDefault="00AB09FB" w:rsidP="006D711D">
      <w:pPr>
        <w:ind w:right="-185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en-US"/>
        </w:rPr>
        <w:t xml:space="preserve">    Корректировка программных мероприятий осуществляется на основании  предложений соисполнителей Программы по согласованию с  ответственным исполнителем </w:t>
      </w:r>
      <w:r w:rsidR="00530D7A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униципальной программы.</w:t>
      </w:r>
    </w:p>
    <w:p w:rsidR="00AB09FB" w:rsidRDefault="00AB09FB" w:rsidP="00AB09FB">
      <w:pPr>
        <w:ind w:right="-185"/>
        <w:jc w:val="both"/>
      </w:pPr>
      <w:r>
        <w:rPr>
          <w:sz w:val="28"/>
          <w:szCs w:val="28"/>
        </w:rPr>
        <w:t xml:space="preserve"> </w:t>
      </w:r>
    </w:p>
    <w:p w:rsidR="00AB09FB" w:rsidRDefault="00AB09FB" w:rsidP="00AB09FB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</w:p>
    <w:p w:rsidR="00A91174" w:rsidRPr="003C3907" w:rsidRDefault="00A91174" w:rsidP="00AB09FB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A91174" w:rsidRDefault="00A91174" w:rsidP="00A91174"/>
    <w:p w:rsidR="009E4D02" w:rsidRDefault="009E4D02" w:rsidP="009E4D02">
      <w:pPr>
        <w:ind w:left="-360" w:right="-185"/>
        <w:jc w:val="center"/>
      </w:pPr>
      <w:r>
        <w:t xml:space="preserve">  </w:t>
      </w:r>
    </w:p>
    <w:p w:rsidR="00484789" w:rsidRDefault="00484789" w:rsidP="009E4D02">
      <w:pPr>
        <w:ind w:left="-360" w:right="-185"/>
        <w:jc w:val="center"/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400" w:rsidRDefault="00F06400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84789" w:rsidRPr="00484789" w:rsidRDefault="00484789" w:rsidP="00484789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789">
        <w:rPr>
          <w:rFonts w:ascii="Times New Roman" w:hAnsi="Times New Roman" w:cs="Times New Roman"/>
          <w:sz w:val="28"/>
          <w:szCs w:val="28"/>
        </w:rPr>
        <w:t xml:space="preserve">"Борьба с борщевиком Сосновского на территории муниципального образования </w:t>
      </w:r>
      <w:proofErr w:type="spellStart"/>
      <w:r w:rsidRPr="00484789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48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789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484789">
        <w:rPr>
          <w:rFonts w:ascii="Times New Roman" w:hAnsi="Times New Roman" w:cs="Times New Roman"/>
          <w:sz w:val="28"/>
          <w:szCs w:val="28"/>
        </w:rPr>
        <w:t xml:space="preserve"> района на 2024 – 2026 годы"</w:t>
      </w:r>
    </w:p>
    <w:p w:rsidR="00484789" w:rsidRDefault="00484789" w:rsidP="004847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Pr="00FD67DA" w:rsidRDefault="00484789" w:rsidP="004847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Pr="00FD67DA" w:rsidRDefault="00484789" w:rsidP="004847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7D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484789" w:rsidRPr="00FD67DA" w:rsidRDefault="00484789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00"/>
        <w:gridCol w:w="1153"/>
        <w:gridCol w:w="1209"/>
        <w:gridCol w:w="1351"/>
        <w:gridCol w:w="1222"/>
        <w:gridCol w:w="1179"/>
      </w:tblGrid>
      <w:tr w:rsidR="00484789" w:rsidRPr="00FD67DA" w:rsidTr="00EB17FF">
        <w:tc>
          <w:tcPr>
            <w:tcW w:w="594" w:type="dxa"/>
            <w:vMerge w:val="restart"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C5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1820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153" w:type="dxa"/>
            <w:vMerge w:val="restart"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C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4"/>
          </w:tcPr>
          <w:p w:rsidR="00484789" w:rsidRPr="001820C5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0C5">
              <w:rPr>
                <w:sz w:val="28"/>
                <w:szCs w:val="28"/>
              </w:rPr>
              <w:t>Значения показателей</w:t>
            </w:r>
          </w:p>
        </w:tc>
      </w:tr>
      <w:tr w:rsidR="00484789" w:rsidRPr="00FD67DA" w:rsidTr="00EB17FF">
        <w:tc>
          <w:tcPr>
            <w:tcW w:w="594" w:type="dxa"/>
            <w:vMerge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484789" w:rsidRPr="001820C5" w:rsidRDefault="00484789" w:rsidP="004847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:rsidR="00484789" w:rsidRPr="001820C5" w:rsidRDefault="00484789" w:rsidP="004847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22" w:type="dxa"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79" w:type="dxa"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84789" w:rsidRPr="00392A95" w:rsidTr="00EB17FF">
        <w:tc>
          <w:tcPr>
            <w:tcW w:w="594" w:type="dxa"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484789" w:rsidRPr="001820C5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484789" w:rsidRPr="001820C5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0C5">
              <w:rPr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:rsidR="00484789" w:rsidRPr="001820C5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0C5">
              <w:rPr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484789" w:rsidRPr="001820C5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0C5">
              <w:rPr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484789" w:rsidRPr="001820C5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0C5">
              <w:rPr>
                <w:sz w:val="28"/>
                <w:szCs w:val="28"/>
              </w:rPr>
              <w:t>7</w:t>
            </w:r>
          </w:p>
        </w:tc>
      </w:tr>
      <w:tr w:rsidR="00484789" w:rsidRPr="00FD67DA" w:rsidTr="00EB17FF">
        <w:tc>
          <w:tcPr>
            <w:tcW w:w="9908" w:type="dxa"/>
            <w:gridSpan w:val="7"/>
          </w:tcPr>
          <w:p w:rsidR="00484789" w:rsidRPr="001820C5" w:rsidRDefault="00484789" w:rsidP="004847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89">
              <w:rPr>
                <w:rFonts w:ascii="Times New Roman" w:hAnsi="Times New Roman" w:cs="Times New Roman"/>
                <w:sz w:val="28"/>
                <w:szCs w:val="28"/>
              </w:rPr>
              <w:t xml:space="preserve">"Борьба с борщевиком Сосновского на территории муниципального образования </w:t>
            </w:r>
            <w:proofErr w:type="spellStart"/>
            <w:r w:rsidRPr="00484789">
              <w:rPr>
                <w:rFonts w:ascii="Times New Roman" w:hAnsi="Times New Roman" w:cs="Times New Roman"/>
                <w:sz w:val="28"/>
                <w:szCs w:val="28"/>
              </w:rPr>
              <w:t>Симское</w:t>
            </w:r>
            <w:proofErr w:type="spellEnd"/>
            <w:r w:rsidRPr="0048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89"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spellEnd"/>
            <w:r w:rsidRPr="00484789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2024 – 2026 годы"</w:t>
            </w:r>
          </w:p>
        </w:tc>
      </w:tr>
      <w:tr w:rsidR="00484789" w:rsidRPr="00FD67DA" w:rsidTr="00EB17FF">
        <w:tc>
          <w:tcPr>
            <w:tcW w:w="594" w:type="dxa"/>
          </w:tcPr>
          <w:p w:rsidR="00484789" w:rsidRPr="001820C5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0C5"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484789" w:rsidRPr="001820C5" w:rsidRDefault="00484789" w:rsidP="00EB1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Уничтожение борщевика Сосновского химическим  способом</w:t>
            </w:r>
          </w:p>
        </w:tc>
        <w:tc>
          <w:tcPr>
            <w:tcW w:w="1153" w:type="dxa"/>
          </w:tcPr>
          <w:p w:rsidR="00484789" w:rsidRPr="001820C5" w:rsidRDefault="00484789" w:rsidP="0048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09" w:type="dxa"/>
          </w:tcPr>
          <w:p w:rsidR="00484789" w:rsidRPr="001820C5" w:rsidRDefault="00484789" w:rsidP="0048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51" w:type="dxa"/>
          </w:tcPr>
          <w:p w:rsidR="00484789" w:rsidRPr="001820C5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22" w:type="dxa"/>
          </w:tcPr>
          <w:p w:rsidR="00484789" w:rsidRPr="001820C5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79" w:type="dxa"/>
          </w:tcPr>
          <w:p w:rsidR="00484789" w:rsidRPr="001820C5" w:rsidRDefault="00484789" w:rsidP="00484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</w:tbl>
    <w:p w:rsidR="00484789" w:rsidRDefault="00484789" w:rsidP="004847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84789" w:rsidSect="00CD11AB"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484789" w:rsidRDefault="00484789" w:rsidP="00484789">
      <w:pPr>
        <w:pStyle w:val="ConsPlusNormal"/>
        <w:widowControl/>
        <w:ind w:left="907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84789" w:rsidRDefault="00484789" w:rsidP="00484789">
      <w:pPr>
        <w:pStyle w:val="ConsPlusNormal"/>
        <w:widowControl/>
        <w:ind w:left="907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C767C" w:rsidRDefault="009C767C" w:rsidP="009C767C">
      <w:pPr>
        <w:pStyle w:val="ConsPlusNormal"/>
        <w:widowControl/>
        <w:ind w:left="524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4789">
        <w:rPr>
          <w:rFonts w:ascii="Times New Roman" w:hAnsi="Times New Roman" w:cs="Times New Roman"/>
          <w:sz w:val="28"/>
          <w:szCs w:val="28"/>
        </w:rPr>
        <w:t xml:space="preserve">"Борьба с борщевиком Сосновского на </w:t>
      </w:r>
    </w:p>
    <w:p w:rsidR="009C767C" w:rsidRDefault="009C767C" w:rsidP="009C767C">
      <w:pPr>
        <w:pStyle w:val="ConsPlusNormal"/>
        <w:widowControl/>
        <w:ind w:left="524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4789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9C767C" w:rsidRDefault="009C767C" w:rsidP="009C767C">
      <w:pPr>
        <w:pStyle w:val="ConsPlusNormal"/>
        <w:widowControl/>
        <w:ind w:left="524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789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48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789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48478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C767C" w:rsidRPr="00484789" w:rsidRDefault="009C767C" w:rsidP="009C767C">
      <w:pPr>
        <w:pStyle w:val="ConsPlusNormal"/>
        <w:widowControl/>
        <w:ind w:left="5245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4789">
        <w:rPr>
          <w:rFonts w:ascii="Times New Roman" w:hAnsi="Times New Roman" w:cs="Times New Roman"/>
          <w:sz w:val="28"/>
          <w:szCs w:val="28"/>
        </w:rPr>
        <w:t>на 2024 – 2026 годы"</w:t>
      </w:r>
    </w:p>
    <w:p w:rsidR="00484789" w:rsidRPr="007F6341" w:rsidRDefault="00484789" w:rsidP="00484789">
      <w:pPr>
        <w:pStyle w:val="ConsPlusNormal"/>
        <w:widowControl/>
        <w:ind w:left="907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84789" w:rsidRDefault="00484789" w:rsidP="004847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Ресурсное обеспечение реализации муниципальной программы за счет средств бюджета </w:t>
      </w:r>
    </w:p>
    <w:p w:rsidR="00484789" w:rsidRDefault="00484789" w:rsidP="004847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C767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484789" w:rsidRDefault="00484789" w:rsidP="004847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552"/>
        <w:gridCol w:w="3402"/>
        <w:gridCol w:w="709"/>
        <w:gridCol w:w="708"/>
        <w:gridCol w:w="709"/>
        <w:gridCol w:w="851"/>
        <w:gridCol w:w="1275"/>
        <w:gridCol w:w="993"/>
        <w:gridCol w:w="1134"/>
        <w:gridCol w:w="1134"/>
      </w:tblGrid>
      <w:tr w:rsidR="00484789" w:rsidRPr="0017372F" w:rsidTr="00EB17FF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Pr="0017372F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3176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 xml:space="preserve">исполнитель и соисполнители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17372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372F">
              <w:rPr>
                <w:rFonts w:ascii="Times New Roman" w:hAnsi="Times New Roman" w:cs="Times New Roman"/>
              </w:rPr>
              <w:t xml:space="preserve">основного мероприятия, главные </w:t>
            </w:r>
            <w:r>
              <w:rPr>
                <w:rFonts w:ascii="Times New Roman" w:hAnsi="Times New Roman" w:cs="Times New Roman"/>
              </w:rPr>
              <w:t>распорядители средств бю</w:t>
            </w:r>
            <w:r w:rsidRPr="0017372F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317672">
              <w:rPr>
                <w:rFonts w:ascii="Times New Roman" w:hAnsi="Times New Roman" w:cs="Times New Roman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(далее также - ГРБС), ведомственной </w:t>
            </w:r>
            <w:r w:rsidRPr="0017372F">
              <w:rPr>
                <w:rFonts w:ascii="Times New Roman" w:hAnsi="Times New Roman" w:cs="Times New Roman"/>
              </w:rPr>
              <w:t>целевой программе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по годам реализации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Расходы (тыс. рублей)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>по годам реализации</w:t>
            </w:r>
          </w:p>
        </w:tc>
      </w:tr>
      <w:tr w:rsidR="00484789" w:rsidRPr="0017372F" w:rsidTr="00EB17FF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72F"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72F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муниципальной программ</w:t>
            </w:r>
            <w:r w:rsidRPr="0017372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17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3176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484789" w:rsidRPr="0017372F" w:rsidTr="00EB17FF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84789" w:rsidRPr="0017372F" w:rsidTr="00EB17FF">
        <w:trPr>
          <w:trHeight w:val="774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7735ED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 w:rsidRPr="007735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9C767C" w:rsidRDefault="009C767C" w:rsidP="00EB17FF">
            <w:pPr>
              <w:pStyle w:val="ConsPlusCell"/>
              <w:rPr>
                <w:rFonts w:ascii="Times New Roman" w:hAnsi="Times New Roman" w:cs="Times New Roman"/>
              </w:rPr>
            </w:pPr>
            <w:r w:rsidRPr="009C767C">
              <w:rPr>
                <w:rFonts w:ascii="Times New Roman" w:hAnsi="Times New Roman" w:cs="Times New Roman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 w:rsidRPr="009C767C"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9C7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67C"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r w:rsidRPr="009C767C">
              <w:rPr>
                <w:rFonts w:ascii="Times New Roman" w:hAnsi="Times New Roman" w:cs="Times New Roman"/>
              </w:rPr>
              <w:t xml:space="preserve"> района  на 2024-2026годы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7735ED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7E3796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37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7E3796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37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7E3796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37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7E3796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37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317672" w:rsidRDefault="00317672" w:rsidP="00EB17F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31767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317672" w:rsidRDefault="00317672" w:rsidP="0031767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31767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317672" w:rsidRDefault="00317672" w:rsidP="00EB17F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31767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317672" w:rsidRDefault="00317672" w:rsidP="00EB17F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317672">
              <w:rPr>
                <w:rFonts w:ascii="Times New Roman" w:hAnsi="Times New Roman" w:cs="Times New Roman"/>
              </w:rPr>
              <w:t>3,2</w:t>
            </w:r>
          </w:p>
        </w:tc>
      </w:tr>
    </w:tbl>
    <w:p w:rsidR="00484789" w:rsidRDefault="00484789" w:rsidP="004847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789" w:rsidRDefault="00484789" w:rsidP="0048478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84789" w:rsidSect="00010C6C">
          <w:pgSz w:w="16838" w:h="11906" w:orient="landscape" w:code="9"/>
          <w:pgMar w:top="1418" w:right="1134" w:bottom="567" w:left="1134" w:header="720" w:footer="720" w:gutter="0"/>
          <w:cols w:space="720"/>
          <w:titlePg/>
          <w:docGrid w:linePitch="326"/>
        </w:sectPr>
      </w:pPr>
    </w:p>
    <w:p w:rsidR="00484789" w:rsidRDefault="00484789" w:rsidP="00484789">
      <w:pPr>
        <w:widowControl w:val="0"/>
        <w:autoSpaceDE w:val="0"/>
        <w:autoSpaceDN w:val="0"/>
        <w:adjustRightInd w:val="0"/>
      </w:pPr>
    </w:p>
    <w:p w:rsidR="00484789" w:rsidRPr="00920E6C" w:rsidRDefault="00484789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0E6C">
        <w:rPr>
          <w:sz w:val="28"/>
          <w:szCs w:val="28"/>
        </w:rPr>
        <w:t>Ресурсное обеспечение и прогнозная  оценка</w:t>
      </w: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6C">
        <w:rPr>
          <w:sz w:val="28"/>
          <w:szCs w:val="28"/>
        </w:rPr>
        <w:t xml:space="preserve">расходов областного бюджета,  местного бюджета и внебюджетных источников на реализацию целей муниципальной программы муниципального образования </w:t>
      </w:r>
    </w:p>
    <w:p w:rsidR="00317672" w:rsidRPr="00920E6C" w:rsidRDefault="00317672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</w:p>
    <w:p w:rsidR="00484789" w:rsidRPr="00920E6C" w:rsidRDefault="00484789" w:rsidP="00484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789" w:rsidRPr="0017372F" w:rsidRDefault="00484789" w:rsidP="00484789">
      <w:pPr>
        <w:widowControl w:val="0"/>
        <w:autoSpaceDE w:val="0"/>
        <w:autoSpaceDN w:val="0"/>
        <w:adjustRightInd w:val="0"/>
        <w:jc w:val="right"/>
      </w:pPr>
      <w:r w:rsidRPr="0017372F">
        <w:t>(тыс. рублей)</w:t>
      </w:r>
    </w:p>
    <w:tbl>
      <w:tblPr>
        <w:tblpPr w:leftFromText="180" w:rightFromText="180" w:vertAnchor="text" w:tblpY="1"/>
        <w:tblOverlap w:val="never"/>
        <w:tblW w:w="96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427"/>
        <w:gridCol w:w="888"/>
        <w:gridCol w:w="888"/>
        <w:gridCol w:w="777"/>
      </w:tblGrid>
      <w:tr w:rsidR="00484789" w:rsidRPr="0017372F" w:rsidTr="00EB17FF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789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789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484789" w:rsidRPr="0017372F" w:rsidTr="00EB17FF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484789" w:rsidRPr="0017372F" w:rsidTr="00EB17F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484789" w:rsidRPr="0017372F" w:rsidTr="00EB17FF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7735ED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 w:rsidRPr="009C767C">
              <w:rPr>
                <w:rFonts w:ascii="Times New Roman" w:hAnsi="Times New Roman" w:cs="Times New Roman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 w:rsidRPr="009C767C"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9C7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67C"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r w:rsidRPr="009C767C">
              <w:rPr>
                <w:rFonts w:ascii="Times New Roman" w:hAnsi="Times New Roman" w:cs="Times New Roman"/>
              </w:rPr>
              <w:t xml:space="preserve"> района  на 2024-2026годы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3176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484789" w:rsidRPr="0017372F" w:rsidTr="00317672">
        <w:trPr>
          <w:trHeight w:val="578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4789" w:rsidRPr="0017372F" w:rsidTr="00EB17FF">
        <w:trPr>
          <w:trHeight w:val="604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</w:tr>
      <w:tr w:rsidR="00484789" w:rsidRPr="0017372F" w:rsidTr="00EB17FF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3176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317672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84789" w:rsidRPr="0017372F" w:rsidTr="00EB17FF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</w:pPr>
    </w:p>
    <w:p w:rsidR="00484789" w:rsidRDefault="00484789" w:rsidP="00484789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5067"/>
        <w:gridCol w:w="5069"/>
      </w:tblGrid>
      <w:tr w:rsidR="00484789" w:rsidRPr="00DA3ADA" w:rsidTr="00EB17FF">
        <w:tc>
          <w:tcPr>
            <w:tcW w:w="5068" w:type="dxa"/>
          </w:tcPr>
          <w:p w:rsidR="00484789" w:rsidRPr="00DA3ADA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84789" w:rsidRPr="00DA3ADA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3ADA">
              <w:rPr>
                <w:sz w:val="28"/>
                <w:szCs w:val="28"/>
              </w:rPr>
              <w:t>Приложение № 3</w:t>
            </w:r>
          </w:p>
          <w:p w:rsidR="00484789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3ADA">
              <w:rPr>
                <w:sz w:val="28"/>
                <w:szCs w:val="28"/>
              </w:rPr>
              <w:t xml:space="preserve">к  муниципальной программе </w:t>
            </w:r>
          </w:p>
          <w:p w:rsidR="00317672" w:rsidRPr="00484789" w:rsidRDefault="00317672" w:rsidP="00317672">
            <w:pPr>
              <w:pStyle w:val="ConsPlusNormal"/>
              <w:widowControl/>
              <w:ind w:left="261" w:hanging="19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4789">
              <w:rPr>
                <w:rFonts w:ascii="Times New Roman" w:hAnsi="Times New Roman" w:cs="Times New Roman"/>
                <w:sz w:val="28"/>
                <w:szCs w:val="28"/>
              </w:rPr>
              <w:t xml:space="preserve">"Борьба с борщевиком Сосновского на территории муниципального образования </w:t>
            </w:r>
            <w:proofErr w:type="spellStart"/>
            <w:r w:rsidRPr="00484789">
              <w:rPr>
                <w:rFonts w:ascii="Times New Roman" w:hAnsi="Times New Roman" w:cs="Times New Roman"/>
                <w:sz w:val="28"/>
                <w:szCs w:val="28"/>
              </w:rPr>
              <w:t>Симское</w:t>
            </w:r>
            <w:proofErr w:type="spellEnd"/>
            <w:r w:rsidRPr="0048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89"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spellEnd"/>
            <w:r w:rsidRPr="00484789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2024 – 2026 годы"</w:t>
            </w:r>
          </w:p>
          <w:p w:rsidR="00317672" w:rsidRPr="00DA3ADA" w:rsidRDefault="00317672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789" w:rsidRPr="00DA3ADA" w:rsidRDefault="00484789" w:rsidP="00EB1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84789" w:rsidRDefault="00484789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625A">
        <w:rPr>
          <w:sz w:val="28"/>
          <w:szCs w:val="28"/>
        </w:rPr>
        <w:t>План реализации муниципальной программы</w:t>
      </w: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89" w:rsidRDefault="00484789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992"/>
        <w:gridCol w:w="850"/>
        <w:gridCol w:w="851"/>
        <w:gridCol w:w="850"/>
        <w:gridCol w:w="993"/>
        <w:gridCol w:w="992"/>
        <w:gridCol w:w="1559"/>
      </w:tblGrid>
      <w:tr w:rsidR="00484789" w:rsidRPr="00C2237D" w:rsidTr="00EB17FF">
        <w:trPr>
          <w:trHeight w:val="64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89" w:rsidRPr="00C2237D" w:rsidRDefault="00484789" w:rsidP="00EB17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подпрограммы    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включенной в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подпрограмму, мероприятий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программы, основного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89" w:rsidRPr="00C2237D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Ответст</w:t>
            </w:r>
            <w:proofErr w:type="spellEnd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соиспол</w:t>
            </w:r>
            <w:proofErr w:type="spellEnd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89" w:rsidRPr="00C2237D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proofErr w:type="spellEnd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C2237D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     Объем средств на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реализацию программы, тыс.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рублей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89" w:rsidRPr="00C2237D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непосредст</w:t>
            </w:r>
            <w:proofErr w:type="spellEnd"/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натуральных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описание,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индикаторы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показатели)</w:t>
            </w:r>
          </w:p>
        </w:tc>
      </w:tr>
      <w:tr w:rsidR="00484789" w:rsidRPr="00C2237D" w:rsidTr="00EB17FF">
        <w:trPr>
          <w:trHeight w:val="16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C2237D" w:rsidRDefault="00317672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C2237D" w:rsidRDefault="00317672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C2237D" w:rsidRDefault="00317672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C2237D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C2237D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789" w:rsidRPr="0017372F" w:rsidTr="00EB17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484789" w:rsidRPr="00560D3D" w:rsidTr="00EB17FF">
        <w:trPr>
          <w:tblCellSpacing w:w="5" w:type="nil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72" w:rsidRPr="00317672" w:rsidRDefault="00484789" w:rsidP="00317672">
            <w:pPr>
              <w:pStyle w:val="ConsPlusNormal"/>
              <w:widowControl/>
              <w:ind w:left="1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17672" w:rsidRPr="00317672">
              <w:rPr>
                <w:rFonts w:ascii="Times New Roman" w:hAnsi="Times New Roman" w:cs="Times New Roman"/>
                <w:sz w:val="24"/>
                <w:szCs w:val="24"/>
              </w:rPr>
              <w:t xml:space="preserve">"Борьба с борщевиком Сосновского на территории муниципального образования </w:t>
            </w:r>
            <w:proofErr w:type="spellStart"/>
            <w:r w:rsidR="00317672" w:rsidRPr="00317672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  <w:r w:rsidR="00317672" w:rsidRPr="00317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672" w:rsidRPr="00317672">
              <w:rPr>
                <w:rFonts w:ascii="Times New Roman" w:hAnsi="Times New Roman" w:cs="Times New Roman"/>
                <w:sz w:val="24"/>
                <w:szCs w:val="24"/>
              </w:rPr>
              <w:t>Юрьев-Польского</w:t>
            </w:r>
            <w:proofErr w:type="spellEnd"/>
            <w:r w:rsidR="00317672" w:rsidRPr="003176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2024 – 2026 годы"</w:t>
            </w:r>
          </w:p>
          <w:p w:rsidR="00484789" w:rsidRPr="00560D3D" w:rsidRDefault="00484789" w:rsidP="00317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89" w:rsidRPr="0017372F" w:rsidTr="00EB17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C2237D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мероприятия, 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60A0" w:rsidRPr="0017372F" w:rsidTr="00EB17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0" w:rsidRDefault="008560A0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0" w:rsidRPr="0017372F" w:rsidRDefault="008560A0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0" w:rsidRPr="0017372F" w:rsidRDefault="008560A0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0" w:rsidRPr="0017372F" w:rsidRDefault="008560A0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0" w:rsidRPr="0017372F" w:rsidRDefault="008560A0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0" w:rsidRPr="0017372F" w:rsidRDefault="008560A0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0" w:rsidRPr="0017372F" w:rsidRDefault="008560A0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0" w:rsidRPr="0017372F" w:rsidRDefault="008560A0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4789" w:rsidRPr="00560D3D" w:rsidTr="00EB17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D855A0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855A0">
              <w:rPr>
                <w:rFonts w:ascii="Times New Roman" w:hAnsi="Times New Roman" w:cs="Times New Roman"/>
                <w:sz w:val="18"/>
                <w:szCs w:val="18"/>
              </w:rPr>
              <w:t>переселение граждан, проживающих в жилье, признанном непригодным для проживания,  аварийным, в благоустроенные жилые помещения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84022B" w:rsidRDefault="00476EE7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Default="00476EE7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476EE7" w:rsidRPr="0084022B" w:rsidRDefault="00476EE7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76EE7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76EE7" w:rsidP="00476E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76EE7" w:rsidP="00476E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76EE7" w:rsidP="00476E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560D3D" w:rsidRDefault="00484789" w:rsidP="00EB17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60D3D">
              <w:rPr>
                <w:rFonts w:ascii="Times New Roman" w:hAnsi="Times New Roman" w:cs="Times New Roman"/>
                <w:sz w:val="16"/>
                <w:szCs w:val="16"/>
              </w:rPr>
              <w:t xml:space="preserve"> приобрести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60D3D">
              <w:rPr>
                <w:rFonts w:ascii="Times New Roman" w:hAnsi="Times New Roman" w:cs="Times New Roman"/>
                <w:sz w:val="16"/>
                <w:szCs w:val="16"/>
              </w:rPr>
              <w:t xml:space="preserve"> квартир, общей площадью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462,6 кв.м.</w:t>
            </w:r>
          </w:p>
        </w:tc>
      </w:tr>
      <w:tr w:rsidR="00484789" w:rsidTr="00EB17FF">
        <w:trPr>
          <w:trHeight w:val="3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C2237D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муниципальной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Pr="0017372F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Default="00484789" w:rsidP="00EB17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9" w:rsidRDefault="00484789" w:rsidP="00EB17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789" w:rsidRDefault="00484789" w:rsidP="004847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84789" w:rsidSect="0051176B"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B2" w:rsidRDefault="005F46B2">
      <w:r>
        <w:separator/>
      </w:r>
    </w:p>
  </w:endnote>
  <w:endnote w:type="continuationSeparator" w:id="0">
    <w:p w:rsidR="005F46B2" w:rsidRDefault="005F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B2" w:rsidRDefault="005F46B2">
      <w:r>
        <w:separator/>
      </w:r>
    </w:p>
  </w:footnote>
  <w:footnote w:type="continuationSeparator" w:id="0">
    <w:p w:rsidR="005F46B2" w:rsidRDefault="005F4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AB" w:rsidRDefault="00BB1704">
    <w:pPr>
      <w:pStyle w:val="ae"/>
      <w:jc w:val="center"/>
    </w:pPr>
    <w:r>
      <w:fldChar w:fldCharType="begin"/>
    </w:r>
    <w:r w:rsidR="00F06400">
      <w:instrText xml:space="preserve"> PAGE   \* MERGEFORMAT </w:instrText>
    </w:r>
    <w:r>
      <w:fldChar w:fldCharType="separate"/>
    </w:r>
    <w:r w:rsidR="00AB25CD">
      <w:rPr>
        <w:noProof/>
      </w:rPr>
      <w:t>2</w:t>
    </w:r>
    <w:r>
      <w:fldChar w:fldCharType="end"/>
    </w:r>
  </w:p>
  <w:p w:rsidR="00BE2885" w:rsidRDefault="005F46B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  <w:shd w:val="clear" w:color="auto" w:fil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D4576B"/>
    <w:multiLevelType w:val="hybridMultilevel"/>
    <w:tmpl w:val="4E605058"/>
    <w:lvl w:ilvl="0" w:tplc="0B10D5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4CB29DE"/>
    <w:multiLevelType w:val="multilevel"/>
    <w:tmpl w:val="4856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8D"/>
    <w:rsid w:val="000132CC"/>
    <w:rsid w:val="00043CA2"/>
    <w:rsid w:val="0011624A"/>
    <w:rsid w:val="001658AD"/>
    <w:rsid w:val="001A303C"/>
    <w:rsid w:val="001A7985"/>
    <w:rsid w:val="001B093B"/>
    <w:rsid w:val="0023269A"/>
    <w:rsid w:val="0031240B"/>
    <w:rsid w:val="00317672"/>
    <w:rsid w:val="0033009A"/>
    <w:rsid w:val="003603B3"/>
    <w:rsid w:val="003763A8"/>
    <w:rsid w:val="003B2D26"/>
    <w:rsid w:val="00432EEC"/>
    <w:rsid w:val="00476EE7"/>
    <w:rsid w:val="00484789"/>
    <w:rsid w:val="004A13C5"/>
    <w:rsid w:val="0051176B"/>
    <w:rsid w:val="00530D7A"/>
    <w:rsid w:val="00586830"/>
    <w:rsid w:val="005917B8"/>
    <w:rsid w:val="005A191C"/>
    <w:rsid w:val="005F46B2"/>
    <w:rsid w:val="00661D65"/>
    <w:rsid w:val="00665CF1"/>
    <w:rsid w:val="00674A14"/>
    <w:rsid w:val="00693DF6"/>
    <w:rsid w:val="006A2A7A"/>
    <w:rsid w:val="006C7379"/>
    <w:rsid w:val="006D6E12"/>
    <w:rsid w:val="006D711D"/>
    <w:rsid w:val="00743252"/>
    <w:rsid w:val="00782C9A"/>
    <w:rsid w:val="00813F6C"/>
    <w:rsid w:val="008560A0"/>
    <w:rsid w:val="00894D85"/>
    <w:rsid w:val="008E445F"/>
    <w:rsid w:val="0096031F"/>
    <w:rsid w:val="009B4199"/>
    <w:rsid w:val="009C767C"/>
    <w:rsid w:val="009E4D02"/>
    <w:rsid w:val="00A124BC"/>
    <w:rsid w:val="00A206CC"/>
    <w:rsid w:val="00A91174"/>
    <w:rsid w:val="00A95D8D"/>
    <w:rsid w:val="00A96B29"/>
    <w:rsid w:val="00AB09FB"/>
    <w:rsid w:val="00AB25CD"/>
    <w:rsid w:val="00B0756B"/>
    <w:rsid w:val="00B231C6"/>
    <w:rsid w:val="00B52D0B"/>
    <w:rsid w:val="00B624D6"/>
    <w:rsid w:val="00B761B4"/>
    <w:rsid w:val="00BA341C"/>
    <w:rsid w:val="00BB1704"/>
    <w:rsid w:val="00BC2D46"/>
    <w:rsid w:val="00BC30BF"/>
    <w:rsid w:val="00C23AE7"/>
    <w:rsid w:val="00C262F3"/>
    <w:rsid w:val="00CA10C1"/>
    <w:rsid w:val="00CC2F5E"/>
    <w:rsid w:val="00CE1CDB"/>
    <w:rsid w:val="00CF1BD6"/>
    <w:rsid w:val="00D053EE"/>
    <w:rsid w:val="00D341CA"/>
    <w:rsid w:val="00DA02D6"/>
    <w:rsid w:val="00DB2D52"/>
    <w:rsid w:val="00DB4251"/>
    <w:rsid w:val="00DC5856"/>
    <w:rsid w:val="00DE6B8C"/>
    <w:rsid w:val="00E0544E"/>
    <w:rsid w:val="00E562B0"/>
    <w:rsid w:val="00E75FA5"/>
    <w:rsid w:val="00ED1498"/>
    <w:rsid w:val="00EE045A"/>
    <w:rsid w:val="00F025BB"/>
    <w:rsid w:val="00F06400"/>
    <w:rsid w:val="00F320C5"/>
    <w:rsid w:val="00FB413D"/>
    <w:rsid w:val="00F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262F3"/>
    <w:pPr>
      <w:ind w:left="720"/>
      <w:contextualSpacing/>
    </w:pPr>
  </w:style>
  <w:style w:type="paragraph" w:customStyle="1" w:styleId="ConsPlusNormal">
    <w:name w:val="ConsPlusNormal"/>
    <w:rsid w:val="006C73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WW8Num1z0">
    <w:name w:val="WW8Num1z0"/>
    <w:rsid w:val="009E4D02"/>
    <w:rPr>
      <w:color w:val="000000"/>
      <w:sz w:val="24"/>
      <w:szCs w:val="24"/>
      <w:shd w:val="clear" w:color="auto" w:fill="auto"/>
    </w:rPr>
  </w:style>
  <w:style w:type="character" w:customStyle="1" w:styleId="WW8Num2z0">
    <w:name w:val="WW8Num2z0"/>
    <w:rsid w:val="009E4D02"/>
  </w:style>
  <w:style w:type="character" w:customStyle="1" w:styleId="WW8Num2z1">
    <w:name w:val="WW8Num2z1"/>
    <w:rsid w:val="009E4D02"/>
  </w:style>
  <w:style w:type="character" w:customStyle="1" w:styleId="WW8Num2z2">
    <w:name w:val="WW8Num2z2"/>
    <w:rsid w:val="009E4D02"/>
  </w:style>
  <w:style w:type="character" w:customStyle="1" w:styleId="WW8Num2z3">
    <w:name w:val="WW8Num2z3"/>
    <w:rsid w:val="009E4D02"/>
  </w:style>
  <w:style w:type="character" w:customStyle="1" w:styleId="WW8Num2z4">
    <w:name w:val="WW8Num2z4"/>
    <w:rsid w:val="009E4D02"/>
  </w:style>
  <w:style w:type="character" w:customStyle="1" w:styleId="WW8Num2z5">
    <w:name w:val="WW8Num2z5"/>
    <w:rsid w:val="009E4D02"/>
  </w:style>
  <w:style w:type="character" w:customStyle="1" w:styleId="WW8Num2z6">
    <w:name w:val="WW8Num2z6"/>
    <w:rsid w:val="009E4D02"/>
  </w:style>
  <w:style w:type="character" w:customStyle="1" w:styleId="WW8Num2z7">
    <w:name w:val="WW8Num2z7"/>
    <w:rsid w:val="009E4D02"/>
  </w:style>
  <w:style w:type="character" w:customStyle="1" w:styleId="WW8Num2z8">
    <w:name w:val="WW8Num2z8"/>
    <w:rsid w:val="009E4D02"/>
  </w:style>
  <w:style w:type="character" w:customStyle="1" w:styleId="WW8Num3z0">
    <w:name w:val="WW8Num3z0"/>
    <w:rsid w:val="009E4D02"/>
    <w:rPr>
      <w:rFonts w:ascii="Times New Roman" w:hAnsi="Times New Roman" w:cs="Times New Roman"/>
    </w:rPr>
  </w:style>
  <w:style w:type="character" w:customStyle="1" w:styleId="WW8Num3z1">
    <w:name w:val="WW8Num3z1"/>
    <w:rsid w:val="009E4D02"/>
  </w:style>
  <w:style w:type="character" w:customStyle="1" w:styleId="WW8Num3z2">
    <w:name w:val="WW8Num3z2"/>
    <w:rsid w:val="009E4D02"/>
  </w:style>
  <w:style w:type="character" w:customStyle="1" w:styleId="WW8Num3z3">
    <w:name w:val="WW8Num3z3"/>
    <w:rsid w:val="009E4D02"/>
  </w:style>
  <w:style w:type="character" w:customStyle="1" w:styleId="WW8Num3z4">
    <w:name w:val="WW8Num3z4"/>
    <w:rsid w:val="009E4D02"/>
  </w:style>
  <w:style w:type="character" w:customStyle="1" w:styleId="WW8Num3z5">
    <w:name w:val="WW8Num3z5"/>
    <w:rsid w:val="009E4D02"/>
  </w:style>
  <w:style w:type="character" w:customStyle="1" w:styleId="WW8Num3z6">
    <w:name w:val="WW8Num3z6"/>
    <w:rsid w:val="009E4D02"/>
  </w:style>
  <w:style w:type="character" w:customStyle="1" w:styleId="WW8Num3z7">
    <w:name w:val="WW8Num3z7"/>
    <w:rsid w:val="009E4D02"/>
  </w:style>
  <w:style w:type="character" w:customStyle="1" w:styleId="WW8Num3z8">
    <w:name w:val="WW8Num3z8"/>
    <w:rsid w:val="009E4D02"/>
  </w:style>
  <w:style w:type="character" w:customStyle="1" w:styleId="WW8Num4z0">
    <w:name w:val="WW8Num4z0"/>
    <w:rsid w:val="009E4D02"/>
  </w:style>
  <w:style w:type="character" w:customStyle="1" w:styleId="WW8Num4z1">
    <w:name w:val="WW8Num4z1"/>
    <w:rsid w:val="009E4D02"/>
  </w:style>
  <w:style w:type="character" w:customStyle="1" w:styleId="WW8Num4z2">
    <w:name w:val="WW8Num4z2"/>
    <w:rsid w:val="009E4D02"/>
  </w:style>
  <w:style w:type="character" w:customStyle="1" w:styleId="WW8Num4z3">
    <w:name w:val="WW8Num4z3"/>
    <w:rsid w:val="009E4D02"/>
  </w:style>
  <w:style w:type="character" w:customStyle="1" w:styleId="WW8Num4z4">
    <w:name w:val="WW8Num4z4"/>
    <w:rsid w:val="009E4D02"/>
  </w:style>
  <w:style w:type="character" w:customStyle="1" w:styleId="WW8Num4z5">
    <w:name w:val="WW8Num4z5"/>
    <w:rsid w:val="009E4D02"/>
  </w:style>
  <w:style w:type="character" w:customStyle="1" w:styleId="WW8Num4z6">
    <w:name w:val="WW8Num4z6"/>
    <w:rsid w:val="009E4D02"/>
  </w:style>
  <w:style w:type="character" w:customStyle="1" w:styleId="WW8Num4z7">
    <w:name w:val="WW8Num4z7"/>
    <w:rsid w:val="009E4D02"/>
  </w:style>
  <w:style w:type="character" w:customStyle="1" w:styleId="WW8Num4z8">
    <w:name w:val="WW8Num4z8"/>
    <w:rsid w:val="009E4D02"/>
  </w:style>
  <w:style w:type="character" w:customStyle="1" w:styleId="1">
    <w:name w:val="Основной шрифт абзаца1"/>
    <w:rsid w:val="009E4D02"/>
  </w:style>
  <w:style w:type="character" w:styleId="a4">
    <w:name w:val="page number"/>
    <w:basedOn w:val="1"/>
    <w:rsid w:val="009E4D02"/>
    <w:rPr>
      <w:rFonts w:ascii="Verdana" w:hAnsi="Verdana" w:cs="Verdana"/>
      <w:sz w:val="24"/>
      <w:szCs w:val="24"/>
      <w:lang w:val="en-US"/>
    </w:rPr>
  </w:style>
  <w:style w:type="character" w:customStyle="1" w:styleId="a5">
    <w:name w:val="Маркеры списка"/>
    <w:rsid w:val="009E4D02"/>
    <w:rPr>
      <w:rFonts w:ascii="OpenSymbol" w:eastAsia="OpenSymbol" w:hAnsi="OpenSymbol" w:cs="OpenSymbol"/>
    </w:rPr>
  </w:style>
  <w:style w:type="character" w:styleId="a6">
    <w:name w:val="Strong"/>
    <w:qFormat/>
    <w:rsid w:val="009E4D02"/>
    <w:rPr>
      <w:b/>
      <w:bCs/>
    </w:rPr>
  </w:style>
  <w:style w:type="character" w:customStyle="1" w:styleId="a7">
    <w:name w:val="Символ нумерации"/>
    <w:rsid w:val="009E4D02"/>
  </w:style>
  <w:style w:type="paragraph" w:customStyle="1" w:styleId="10">
    <w:name w:val="Заголовок1"/>
    <w:basedOn w:val="a"/>
    <w:next w:val="a8"/>
    <w:rsid w:val="009E4D0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zh-CN" w:bidi="hi-IN"/>
    </w:rPr>
  </w:style>
  <w:style w:type="paragraph" w:styleId="a8">
    <w:name w:val="Body Text"/>
    <w:basedOn w:val="a"/>
    <w:link w:val="a9"/>
    <w:rsid w:val="009E4D02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9E4D02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a">
    <w:name w:val="List"/>
    <w:basedOn w:val="a8"/>
    <w:rsid w:val="009E4D02"/>
  </w:style>
  <w:style w:type="paragraph" w:styleId="ab">
    <w:name w:val="caption"/>
    <w:basedOn w:val="a"/>
    <w:qFormat/>
    <w:rsid w:val="009E4D0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11">
    <w:name w:val="Указатель1"/>
    <w:basedOn w:val="a"/>
    <w:rsid w:val="009E4D02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c">
    <w:name w:val="Верхний и нижний колонтитулы"/>
    <w:basedOn w:val="a"/>
    <w:rsid w:val="009E4D0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d">
    <w:name w:val="Колонтитул"/>
    <w:basedOn w:val="a"/>
    <w:rsid w:val="009E4D0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2"/>
      <w:lang w:eastAsia="zh-CN" w:bidi="hi-IN"/>
    </w:rPr>
  </w:style>
  <w:style w:type="paragraph" w:styleId="ae">
    <w:name w:val="header"/>
    <w:basedOn w:val="a"/>
    <w:link w:val="af"/>
    <w:uiPriority w:val="99"/>
    <w:rsid w:val="009E4D02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" w:eastAsia="Lucida Sans Unicode" w:hAnsi="Arial" w:cs="Arial"/>
      <w:kern w:val="2"/>
      <w:lang w:eastAsia="zh-CN" w:bidi="hi-IN"/>
    </w:rPr>
  </w:style>
  <w:style w:type="character" w:customStyle="1" w:styleId="af">
    <w:name w:val="Верхний колонтитул Знак"/>
    <w:basedOn w:val="a0"/>
    <w:link w:val="ae"/>
    <w:uiPriority w:val="99"/>
    <w:rsid w:val="009E4D02"/>
    <w:rPr>
      <w:rFonts w:ascii="Arial" w:eastAsia="Lucida Sans Unicode" w:hAnsi="Arial" w:cs="Arial"/>
      <w:kern w:val="2"/>
      <w:sz w:val="24"/>
      <w:szCs w:val="24"/>
      <w:lang w:eastAsia="zh-CN" w:bidi="hi-IN"/>
    </w:rPr>
  </w:style>
  <w:style w:type="paragraph" w:styleId="af0">
    <w:name w:val="footer"/>
    <w:basedOn w:val="a"/>
    <w:link w:val="af1"/>
    <w:rsid w:val="009E4D02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" w:eastAsia="Lucida Sans Unicode" w:hAnsi="Arial" w:cs="Arial"/>
      <w:kern w:val="2"/>
      <w:lang w:eastAsia="zh-CN" w:bidi="hi-IN"/>
    </w:rPr>
  </w:style>
  <w:style w:type="character" w:customStyle="1" w:styleId="af1">
    <w:name w:val="Нижний колонтитул Знак"/>
    <w:basedOn w:val="a0"/>
    <w:link w:val="af0"/>
    <w:rsid w:val="009E4D02"/>
    <w:rPr>
      <w:rFonts w:ascii="Arial" w:eastAsia="Lucida Sans Unicode" w:hAnsi="Arial" w:cs="Arial"/>
      <w:kern w:val="2"/>
      <w:sz w:val="24"/>
      <w:szCs w:val="24"/>
      <w:lang w:eastAsia="zh-CN" w:bidi="hi-IN"/>
    </w:rPr>
  </w:style>
  <w:style w:type="paragraph" w:customStyle="1" w:styleId="ConsNormal">
    <w:name w:val="ConsNormal"/>
    <w:rsid w:val="009E4D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2">
    <w:name w:val="Содержимое врезки"/>
    <w:basedOn w:val="a8"/>
    <w:rsid w:val="009E4D02"/>
  </w:style>
  <w:style w:type="paragraph" w:customStyle="1" w:styleId="af3">
    <w:name w:val="Содержимое таблицы"/>
    <w:basedOn w:val="a"/>
    <w:rsid w:val="009E4D02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4">
    <w:name w:val="Заголовок таблицы"/>
    <w:basedOn w:val="af3"/>
    <w:rsid w:val="009E4D02"/>
    <w:pPr>
      <w:jc w:val="center"/>
    </w:pPr>
    <w:rPr>
      <w:b/>
      <w:bCs/>
    </w:rPr>
  </w:style>
  <w:style w:type="paragraph" w:customStyle="1" w:styleId="Standard">
    <w:name w:val="Standard"/>
    <w:rsid w:val="009E4D0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E4D0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458B-A704-4462-A80F-A0B9E8D0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cp:lastPrinted>2018-05-28T15:47:00Z</cp:lastPrinted>
  <dcterms:created xsi:type="dcterms:W3CDTF">2024-02-21T06:26:00Z</dcterms:created>
  <dcterms:modified xsi:type="dcterms:W3CDTF">2024-02-21T06:26:00Z</dcterms:modified>
</cp:coreProperties>
</file>