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481DCB" w:rsidRPr="00716418" w:rsidTr="00716418">
        <w:trPr>
          <w:trHeight w:val="1075"/>
          <w:jc w:val="right"/>
        </w:trPr>
        <w:tc>
          <w:tcPr>
            <w:tcW w:w="4783" w:type="dxa"/>
          </w:tcPr>
          <w:p w:rsidR="00481DCB" w:rsidRPr="00716418" w:rsidRDefault="00481DCB" w:rsidP="00C360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Приложение</w:t>
            </w:r>
          </w:p>
          <w:p w:rsidR="00C36050" w:rsidRPr="00716418" w:rsidRDefault="00481DCB" w:rsidP="00481D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к постановлению администрации </w:t>
            </w:r>
            <w:r w:rsidR="00C36050"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716418" w:rsidRDefault="005359B6" w:rsidP="00C360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Симское</w:t>
            </w:r>
            <w:r w:rsidR="00481DCB"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Юрьев-Польск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ого</w:t>
            </w:r>
            <w:r w:rsidR="00481DCB"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а</w:t>
            </w:r>
          </w:p>
          <w:p w:rsidR="00481DCB" w:rsidRPr="00716418" w:rsidRDefault="00481DCB" w:rsidP="007164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716418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от               №</w:t>
            </w:r>
          </w:p>
        </w:tc>
      </w:tr>
    </w:tbl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DCB" w:rsidRP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 w:rsidRPr="00481DC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АДМИНИСТРАЦИЯ</w:t>
      </w:r>
    </w:p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МУНИЦИПАЛЬНОГО </w:t>
      </w:r>
      <w:r w:rsidRPr="00481DC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ОБРАЗОВАНИЯ </w:t>
      </w:r>
      <w:r w:rsidR="005359B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СИМСКОЕ </w:t>
      </w:r>
      <w:r w:rsidRPr="00481DC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ЮРЬЕВ-ПОЛЬСК</w:t>
      </w:r>
      <w:r w:rsidR="005359B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ОГО</w:t>
      </w:r>
      <w:r w:rsidRPr="00481DCB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 xml:space="preserve"> РАЙОН</w:t>
      </w:r>
      <w:r w:rsidR="005359B6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А</w:t>
      </w:r>
    </w:p>
    <w:p w:rsidR="00481DCB" w:rsidRDefault="00481DCB" w:rsidP="00481D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ar-SA"/>
        </w:rPr>
      </w:pPr>
    </w:p>
    <w:p w:rsid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hAnsi="Times New Roman"/>
          <w:b/>
          <w:sz w:val="40"/>
          <w:lang w:eastAsia="en-US"/>
        </w:rPr>
      </w:pPr>
    </w:p>
    <w:p w:rsid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hAnsi="Times New Roman"/>
          <w:b/>
          <w:sz w:val="40"/>
          <w:lang w:eastAsia="en-US"/>
        </w:rPr>
      </w:pPr>
    </w:p>
    <w:p w:rsidR="00481DCB" w:rsidRP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eastAsia="Times New Roman" w:hAnsi="Times New Roman"/>
          <w:sz w:val="40"/>
          <w:szCs w:val="40"/>
          <w:lang w:eastAsia="en-US"/>
        </w:rPr>
      </w:pPr>
      <w:r w:rsidRPr="00481DCB">
        <w:rPr>
          <w:rFonts w:ascii="Times New Roman" w:hAnsi="Times New Roman"/>
          <w:b/>
          <w:sz w:val="40"/>
          <w:lang w:eastAsia="en-US"/>
        </w:rPr>
        <w:t xml:space="preserve">Муниципальная </w:t>
      </w:r>
      <w:r w:rsidRPr="00481DCB">
        <w:rPr>
          <w:rFonts w:ascii="Times New Roman" w:hAnsi="Times New Roman"/>
          <w:b/>
          <w:spacing w:val="-1"/>
          <w:sz w:val="40"/>
          <w:lang w:eastAsia="en-US"/>
        </w:rPr>
        <w:t>программа</w:t>
      </w:r>
    </w:p>
    <w:p w:rsidR="00481DCB" w:rsidRPr="00481DCB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en-US"/>
        </w:rPr>
      </w:pPr>
    </w:p>
    <w:p w:rsidR="00481DCB" w:rsidRP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hAnsi="Times New Roman"/>
          <w:b/>
          <w:spacing w:val="22"/>
          <w:sz w:val="40"/>
          <w:lang w:eastAsia="en-US"/>
        </w:rPr>
      </w:pPr>
      <w:r w:rsidRPr="00481DCB">
        <w:rPr>
          <w:rFonts w:ascii="Times New Roman" w:hAnsi="Times New Roman"/>
          <w:b/>
          <w:sz w:val="40"/>
          <w:lang w:eastAsia="en-US"/>
        </w:rPr>
        <w:t>«Развитиекультуры</w:t>
      </w:r>
    </w:p>
    <w:p w:rsidR="00481DCB" w:rsidRPr="00481DCB" w:rsidRDefault="00481DCB" w:rsidP="00481DCB">
      <w:pPr>
        <w:widowControl w:val="0"/>
        <w:suppressAutoHyphens w:val="0"/>
        <w:spacing w:after="0" w:line="240" w:lineRule="auto"/>
        <w:ind w:right="29"/>
        <w:jc w:val="center"/>
        <w:rPr>
          <w:rFonts w:ascii="Times New Roman" w:hAnsi="Times New Roman"/>
          <w:b/>
          <w:spacing w:val="46"/>
          <w:sz w:val="40"/>
          <w:lang w:eastAsia="en-US"/>
        </w:rPr>
      </w:pPr>
      <w:r w:rsidRPr="00481DCB">
        <w:rPr>
          <w:rFonts w:ascii="Times New Roman" w:hAnsi="Times New Roman"/>
          <w:b/>
          <w:spacing w:val="-1"/>
          <w:sz w:val="40"/>
          <w:lang w:eastAsia="en-US"/>
        </w:rPr>
        <w:t>муниципальногообразования</w:t>
      </w:r>
    </w:p>
    <w:p w:rsidR="00481DCB" w:rsidRDefault="005359B6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  <w:r>
        <w:rPr>
          <w:rFonts w:ascii="Times New Roman" w:hAnsi="Times New Roman"/>
          <w:b/>
          <w:sz w:val="40"/>
          <w:lang w:eastAsia="en-US"/>
        </w:rPr>
        <w:t>Симское</w:t>
      </w:r>
      <w:r w:rsidR="00481DCB" w:rsidRPr="00481DCB">
        <w:rPr>
          <w:rFonts w:ascii="Times New Roman" w:hAnsi="Times New Roman"/>
          <w:b/>
          <w:sz w:val="40"/>
          <w:lang w:eastAsia="en-US"/>
        </w:rPr>
        <w:t>Юрьев-Польск</w:t>
      </w:r>
      <w:r w:rsidR="00A01EC3">
        <w:rPr>
          <w:rFonts w:ascii="Times New Roman" w:hAnsi="Times New Roman"/>
          <w:b/>
          <w:sz w:val="40"/>
          <w:lang w:eastAsia="en-US"/>
        </w:rPr>
        <w:t xml:space="preserve">ого </w:t>
      </w:r>
      <w:r w:rsidR="00481DCB" w:rsidRPr="00481DCB">
        <w:rPr>
          <w:rFonts w:ascii="Times New Roman" w:hAnsi="Times New Roman"/>
          <w:b/>
          <w:spacing w:val="-1"/>
          <w:sz w:val="40"/>
          <w:lang w:eastAsia="en-US"/>
        </w:rPr>
        <w:t>район</w:t>
      </w:r>
      <w:r w:rsidR="00A01EC3">
        <w:rPr>
          <w:rFonts w:ascii="Times New Roman" w:hAnsi="Times New Roman"/>
          <w:b/>
          <w:spacing w:val="-1"/>
          <w:sz w:val="40"/>
          <w:lang w:eastAsia="en-US"/>
        </w:rPr>
        <w:t>а</w:t>
      </w:r>
      <w:r w:rsidR="00481DCB">
        <w:rPr>
          <w:rFonts w:ascii="Times New Roman" w:hAnsi="Times New Roman"/>
          <w:b/>
          <w:spacing w:val="-1"/>
          <w:sz w:val="40"/>
          <w:lang w:eastAsia="en-US"/>
        </w:rPr>
        <w:t>»</w:t>
      </w: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Default="00481DCB" w:rsidP="00481DCB">
      <w:pPr>
        <w:spacing w:after="0" w:line="240" w:lineRule="auto"/>
        <w:jc w:val="center"/>
        <w:rPr>
          <w:rFonts w:ascii="Times New Roman" w:hAnsi="Times New Roman"/>
          <w:b/>
          <w:spacing w:val="-1"/>
          <w:sz w:val="40"/>
          <w:lang w:eastAsia="en-US"/>
        </w:rPr>
      </w:pPr>
    </w:p>
    <w:p w:rsidR="00481DCB" w:rsidRPr="00481DCB" w:rsidRDefault="00481DCB" w:rsidP="00ED3EC5">
      <w:pPr>
        <w:widowControl w:val="0"/>
        <w:suppressAutoHyphens w:val="0"/>
        <w:spacing w:before="237" w:after="0" w:line="240" w:lineRule="auto"/>
        <w:ind w:left="116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81DCB">
        <w:rPr>
          <w:rFonts w:ascii="Times New Roman" w:hAnsi="Times New Roman"/>
          <w:b/>
          <w:spacing w:val="-1"/>
          <w:sz w:val="28"/>
          <w:lang w:eastAsia="en-US"/>
        </w:rPr>
        <w:t>Ответственныйисполнитель:</w:t>
      </w:r>
      <w:r w:rsidR="005359B6">
        <w:rPr>
          <w:rFonts w:ascii="Times New Roman" w:hAnsi="Times New Roman"/>
          <w:b/>
          <w:spacing w:val="3"/>
          <w:sz w:val="28"/>
          <w:lang w:eastAsia="en-US"/>
        </w:rPr>
        <w:t xml:space="preserve">Администрация муниципального образования Симское Юрьев-Польского района </w:t>
      </w:r>
    </w:p>
    <w:p w:rsidR="00481DCB" w:rsidRPr="00481DCB" w:rsidRDefault="00481DCB" w:rsidP="00481DCB">
      <w:pPr>
        <w:widowControl w:val="0"/>
        <w:suppressAutoHyphens w:val="0"/>
        <w:spacing w:before="1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en-US"/>
        </w:rPr>
      </w:pPr>
    </w:p>
    <w:p w:rsidR="00481DCB" w:rsidRPr="00481DCB" w:rsidRDefault="00481DCB" w:rsidP="00481DCB">
      <w:pPr>
        <w:widowControl w:val="0"/>
        <w:tabs>
          <w:tab w:val="left" w:pos="7414"/>
        </w:tabs>
        <w:suppressAutoHyphens w:val="0"/>
        <w:spacing w:after="0" w:line="240" w:lineRule="auto"/>
        <w:ind w:left="116"/>
        <w:rPr>
          <w:rFonts w:ascii="Times New Roman" w:eastAsia="Times New Roman" w:hAnsi="Times New Roman"/>
          <w:sz w:val="28"/>
          <w:szCs w:val="28"/>
          <w:lang w:eastAsia="en-US"/>
        </w:rPr>
      </w:pPr>
      <w:r w:rsidRPr="00481DCB">
        <w:rPr>
          <w:rFonts w:ascii="Times New Roman" w:hAnsi="Times New Roman"/>
          <w:b/>
          <w:sz w:val="28"/>
          <w:lang w:eastAsia="en-US"/>
        </w:rPr>
        <w:t xml:space="preserve">Год </w:t>
      </w:r>
      <w:r w:rsidRPr="00481DCB">
        <w:rPr>
          <w:rFonts w:ascii="Times New Roman" w:hAnsi="Times New Roman"/>
          <w:b/>
          <w:spacing w:val="-1"/>
          <w:sz w:val="28"/>
          <w:lang w:eastAsia="en-US"/>
        </w:rPr>
        <w:t>составленияпроектамуниципальной</w:t>
      </w:r>
      <w:r w:rsidR="00ED3EC5">
        <w:rPr>
          <w:rFonts w:ascii="Times New Roman" w:hAnsi="Times New Roman"/>
          <w:b/>
          <w:sz w:val="28"/>
          <w:lang w:eastAsia="en-US"/>
        </w:rPr>
        <w:t xml:space="preserve"> программы: </w:t>
      </w:r>
      <w:r w:rsidR="00021222">
        <w:rPr>
          <w:rFonts w:ascii="Times New Roman" w:hAnsi="Times New Roman"/>
          <w:b/>
          <w:sz w:val="28"/>
          <w:lang w:eastAsia="en-US"/>
        </w:rPr>
        <w:t>2020</w:t>
      </w:r>
    </w:p>
    <w:p w:rsidR="00481DCB" w:rsidRPr="00481DCB" w:rsidRDefault="00481DCB" w:rsidP="00481DCB">
      <w:pPr>
        <w:widowControl w:val="0"/>
        <w:suppressAutoHyphens w:val="0"/>
        <w:spacing w:before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481DCB" w:rsidRDefault="00481DCB" w:rsidP="00ED3EC5">
      <w:pPr>
        <w:widowControl w:val="0"/>
        <w:tabs>
          <w:tab w:val="left" w:pos="6642"/>
        </w:tabs>
        <w:suppressAutoHyphens w:val="0"/>
        <w:spacing w:after="0" w:line="241" w:lineRule="auto"/>
        <w:ind w:left="116" w:right="112"/>
        <w:rPr>
          <w:rFonts w:ascii="Times New Roman" w:hAnsi="Times New Roman"/>
          <w:b/>
          <w:sz w:val="28"/>
          <w:lang w:eastAsia="en-US"/>
        </w:rPr>
      </w:pPr>
      <w:r w:rsidRPr="00481DCB">
        <w:rPr>
          <w:rFonts w:ascii="Times New Roman" w:hAnsi="Times New Roman"/>
          <w:b/>
          <w:spacing w:val="-1"/>
          <w:sz w:val="28"/>
          <w:lang w:eastAsia="en-US"/>
        </w:rPr>
        <w:t>Непосредственныйисполнитель:</w:t>
      </w:r>
      <w:r w:rsidR="00143CF5">
        <w:rPr>
          <w:rFonts w:ascii="Times New Roman" w:hAnsi="Times New Roman"/>
          <w:b/>
          <w:sz w:val="28"/>
          <w:lang w:eastAsia="en-US"/>
        </w:rPr>
        <w:t>Романкевич Оксана Николаевна</w:t>
      </w:r>
    </w:p>
    <w:p w:rsidR="00481DCB" w:rsidRPr="00321B2E" w:rsidRDefault="00481DCB" w:rsidP="00481DCB">
      <w:pPr>
        <w:widowControl w:val="0"/>
        <w:tabs>
          <w:tab w:val="left" w:pos="2613"/>
        </w:tabs>
        <w:suppressAutoHyphens w:val="0"/>
        <w:spacing w:after="0" w:line="318" w:lineRule="exact"/>
        <w:ind w:left="116"/>
        <w:rPr>
          <w:rFonts w:ascii="Times New Roman" w:eastAsia="Times New Roman" w:hAnsi="Times New Roman"/>
          <w:sz w:val="28"/>
          <w:szCs w:val="28"/>
          <w:lang w:eastAsia="en-US"/>
        </w:rPr>
      </w:pPr>
      <w:r w:rsidRPr="00143CF5">
        <w:rPr>
          <w:rFonts w:ascii="Times New Roman" w:hAnsi="Times New Roman"/>
          <w:b/>
          <w:spacing w:val="-1"/>
          <w:sz w:val="28"/>
          <w:lang w:eastAsia="en-US"/>
        </w:rPr>
        <w:t>т</w:t>
      </w:r>
      <w:r w:rsidR="00ED3EC5">
        <w:rPr>
          <w:rFonts w:ascii="Times New Roman" w:hAnsi="Times New Roman"/>
          <w:b/>
          <w:spacing w:val="-1"/>
          <w:sz w:val="28"/>
          <w:lang w:eastAsia="en-US"/>
        </w:rPr>
        <w:t>ел</w:t>
      </w:r>
      <w:r w:rsidRPr="00321B2E">
        <w:rPr>
          <w:rFonts w:ascii="Times New Roman" w:hAnsi="Times New Roman"/>
          <w:b/>
          <w:spacing w:val="-1"/>
          <w:sz w:val="28"/>
          <w:lang w:eastAsia="en-US"/>
        </w:rPr>
        <w:t>.8(49246)2-</w:t>
      </w:r>
      <w:r w:rsidR="00143CF5" w:rsidRPr="00321B2E">
        <w:rPr>
          <w:rFonts w:ascii="Times New Roman" w:hAnsi="Times New Roman"/>
          <w:b/>
          <w:spacing w:val="-1"/>
          <w:sz w:val="28"/>
          <w:lang w:eastAsia="en-US"/>
        </w:rPr>
        <w:t>27</w:t>
      </w:r>
      <w:r w:rsidRPr="00321B2E">
        <w:rPr>
          <w:rFonts w:ascii="Times New Roman" w:hAnsi="Times New Roman"/>
          <w:b/>
          <w:spacing w:val="-1"/>
          <w:sz w:val="28"/>
          <w:lang w:eastAsia="en-US"/>
        </w:rPr>
        <w:t>-</w:t>
      </w:r>
      <w:r w:rsidR="00143CF5" w:rsidRPr="00321B2E">
        <w:rPr>
          <w:rFonts w:ascii="Times New Roman" w:hAnsi="Times New Roman"/>
          <w:b/>
          <w:spacing w:val="-1"/>
          <w:sz w:val="28"/>
          <w:lang w:eastAsia="en-US"/>
        </w:rPr>
        <w:t>81</w:t>
      </w:r>
      <w:r w:rsidRPr="00321B2E">
        <w:rPr>
          <w:rFonts w:ascii="Times New Roman" w:hAnsi="Times New Roman"/>
          <w:b/>
          <w:spacing w:val="-1"/>
          <w:sz w:val="28"/>
          <w:lang w:eastAsia="en-US"/>
        </w:rPr>
        <w:t>;</w:t>
      </w:r>
      <w:r w:rsidRPr="00321B2E">
        <w:rPr>
          <w:rFonts w:ascii="Times New Roman" w:hAnsi="Times New Roman"/>
          <w:b/>
          <w:spacing w:val="-1"/>
          <w:sz w:val="28"/>
          <w:lang w:eastAsia="en-US"/>
        </w:rPr>
        <w:tab/>
      </w:r>
      <w:r w:rsidRPr="00481DCB">
        <w:rPr>
          <w:rFonts w:ascii="Times New Roman" w:hAnsi="Times New Roman"/>
          <w:b/>
          <w:spacing w:val="-2"/>
          <w:sz w:val="28"/>
          <w:lang w:val="en-US" w:eastAsia="en-US"/>
        </w:rPr>
        <w:t>e</w:t>
      </w:r>
      <w:r w:rsidRPr="00321B2E">
        <w:rPr>
          <w:rFonts w:ascii="Times New Roman" w:hAnsi="Times New Roman"/>
          <w:b/>
          <w:spacing w:val="-2"/>
          <w:sz w:val="28"/>
          <w:lang w:eastAsia="en-US"/>
        </w:rPr>
        <w:t>-</w:t>
      </w:r>
      <w:r w:rsidRPr="00481DCB">
        <w:rPr>
          <w:rFonts w:ascii="Times New Roman" w:hAnsi="Times New Roman"/>
          <w:b/>
          <w:spacing w:val="-2"/>
          <w:sz w:val="28"/>
          <w:lang w:val="en-US" w:eastAsia="en-US"/>
        </w:rPr>
        <w:t>mail</w:t>
      </w:r>
      <w:r w:rsidR="00143CF5">
        <w:rPr>
          <w:rFonts w:ascii="Times New Roman" w:hAnsi="Times New Roman"/>
          <w:b/>
          <w:spacing w:val="-2"/>
          <w:sz w:val="28"/>
          <w:lang w:val="en-US" w:eastAsia="en-US"/>
        </w:rPr>
        <w:t>mosimskoe</w:t>
      </w:r>
      <w:r w:rsidR="00A01EC3" w:rsidRPr="00321B2E">
        <w:rPr>
          <w:rFonts w:ascii="Times New Roman" w:hAnsi="Times New Roman"/>
          <w:b/>
          <w:spacing w:val="-2"/>
          <w:sz w:val="28"/>
          <w:lang w:eastAsia="en-US"/>
        </w:rPr>
        <w:t>@</w:t>
      </w:r>
      <w:r w:rsidR="00143CF5">
        <w:rPr>
          <w:rFonts w:ascii="Times New Roman" w:hAnsi="Times New Roman"/>
          <w:b/>
          <w:spacing w:val="-2"/>
          <w:sz w:val="28"/>
          <w:lang w:val="en-US" w:eastAsia="en-US"/>
        </w:rPr>
        <w:t>rambler</w:t>
      </w:r>
      <w:r w:rsidR="00143CF5" w:rsidRPr="00321B2E">
        <w:rPr>
          <w:rFonts w:ascii="Times New Roman" w:hAnsi="Times New Roman"/>
          <w:b/>
          <w:spacing w:val="-2"/>
          <w:sz w:val="28"/>
          <w:lang w:eastAsia="en-US"/>
        </w:rPr>
        <w:t>.</w:t>
      </w:r>
      <w:r w:rsidR="00143CF5">
        <w:rPr>
          <w:rFonts w:ascii="Times New Roman" w:hAnsi="Times New Roman"/>
          <w:b/>
          <w:spacing w:val="-2"/>
          <w:sz w:val="28"/>
          <w:lang w:val="en-US" w:eastAsia="en-US"/>
        </w:rPr>
        <w:t>ru</w:t>
      </w:r>
    </w:p>
    <w:p w:rsidR="00481DCB" w:rsidRPr="00321B2E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321B2E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321B2E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321B2E" w:rsidRDefault="00481DCB" w:rsidP="00481DCB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481DCB" w:rsidRPr="00321B2E" w:rsidRDefault="00481DCB" w:rsidP="00481DCB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/>
          <w:b/>
          <w:bCs/>
          <w:sz w:val="39"/>
          <w:szCs w:val="39"/>
          <w:lang w:eastAsia="en-US"/>
        </w:rPr>
      </w:pPr>
    </w:p>
    <w:p w:rsidR="00143CF5" w:rsidRPr="00321B2E" w:rsidRDefault="00143CF5" w:rsidP="00481DCB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/>
          <w:b/>
          <w:bCs/>
          <w:sz w:val="39"/>
          <w:szCs w:val="39"/>
          <w:lang w:eastAsia="en-US"/>
        </w:rPr>
      </w:pPr>
    </w:p>
    <w:p w:rsidR="00143CF5" w:rsidRPr="00321B2E" w:rsidRDefault="00143CF5" w:rsidP="00481DCB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/>
          <w:b/>
          <w:bCs/>
          <w:sz w:val="39"/>
          <w:szCs w:val="39"/>
          <w:lang w:eastAsia="en-US"/>
        </w:rPr>
      </w:pPr>
    </w:p>
    <w:p w:rsidR="005359B6" w:rsidRPr="00321B2E" w:rsidRDefault="005359B6" w:rsidP="00481DCB">
      <w:pPr>
        <w:widowControl w:val="0"/>
        <w:suppressAutoHyphens w:val="0"/>
        <w:spacing w:after="0" w:line="321" w:lineRule="exact"/>
        <w:ind w:left="116"/>
        <w:rPr>
          <w:rFonts w:ascii="Times New Roman" w:hAnsi="Times New Roman"/>
          <w:spacing w:val="-1"/>
          <w:sz w:val="28"/>
          <w:lang w:eastAsia="en-US"/>
        </w:rPr>
      </w:pPr>
    </w:p>
    <w:p w:rsidR="00ED3EC5" w:rsidRPr="008E177C" w:rsidRDefault="00ED3EC5" w:rsidP="003534F7">
      <w:pPr>
        <w:widowControl w:val="0"/>
        <w:tabs>
          <w:tab w:val="left" w:pos="7647"/>
        </w:tabs>
        <w:suppressAutoHyphens w:val="0"/>
        <w:spacing w:after="0" w:line="321" w:lineRule="exact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D3EC5">
        <w:rPr>
          <w:rFonts w:ascii="Times New Roman" w:eastAsia="Times New Roman" w:hAnsi="Times New Roman"/>
          <w:b/>
          <w:spacing w:val="-1"/>
          <w:sz w:val="28"/>
          <w:szCs w:val="24"/>
          <w:lang w:eastAsia="en-US"/>
        </w:rPr>
        <w:t>МУНИЦИПАЛЬНАЯПРОГРАММА</w:t>
      </w:r>
    </w:p>
    <w:p w:rsidR="00ED3EC5" w:rsidRPr="00ED3EC5" w:rsidRDefault="00ED3EC5" w:rsidP="003534F7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4"/>
          <w:lang w:eastAsia="en-US"/>
        </w:rPr>
      </w:pPr>
      <w:r w:rsidRPr="00ED3EC5">
        <w:rPr>
          <w:rFonts w:ascii="Times New Roman" w:hAnsi="Times New Roman"/>
          <w:b/>
          <w:spacing w:val="-1"/>
          <w:sz w:val="28"/>
          <w:lang w:eastAsia="en-US"/>
        </w:rPr>
        <w:t>«РАЗВИТИЕКУЛЬТУРЫМУНИЦИПАЛЬНОГООБРАЗОВАНИЯ</w:t>
      </w:r>
      <w:r w:rsidR="005359B6">
        <w:rPr>
          <w:rFonts w:ascii="Times New Roman" w:hAnsi="Times New Roman"/>
          <w:b/>
          <w:spacing w:val="3"/>
          <w:sz w:val="28"/>
          <w:lang w:eastAsia="en-US"/>
        </w:rPr>
        <w:t xml:space="preserve">СИМСКОЕ </w:t>
      </w:r>
      <w:r w:rsidRPr="00ED3EC5">
        <w:rPr>
          <w:rFonts w:ascii="Times New Roman" w:hAnsi="Times New Roman"/>
          <w:b/>
          <w:spacing w:val="-1"/>
          <w:sz w:val="28"/>
          <w:lang w:eastAsia="en-US"/>
        </w:rPr>
        <w:t>ЮРЬЕВ-ПОЛЬСК</w:t>
      </w:r>
      <w:r w:rsidR="005359B6">
        <w:rPr>
          <w:rFonts w:ascii="Times New Roman" w:hAnsi="Times New Roman"/>
          <w:b/>
          <w:spacing w:val="-1"/>
          <w:sz w:val="28"/>
          <w:lang w:eastAsia="en-US"/>
        </w:rPr>
        <w:t>ОГО</w:t>
      </w:r>
      <w:r w:rsidRPr="00ED3EC5">
        <w:rPr>
          <w:rFonts w:ascii="Times New Roman" w:hAnsi="Times New Roman"/>
          <w:b/>
          <w:sz w:val="28"/>
          <w:lang w:eastAsia="en-US"/>
        </w:rPr>
        <w:t>РАЙОН</w:t>
      </w:r>
      <w:r w:rsidR="005359B6">
        <w:rPr>
          <w:rFonts w:ascii="Times New Roman" w:hAnsi="Times New Roman"/>
          <w:b/>
          <w:sz w:val="28"/>
          <w:lang w:eastAsia="en-US"/>
        </w:rPr>
        <w:t>А</w:t>
      </w:r>
      <w:r w:rsidRPr="00ED3EC5">
        <w:rPr>
          <w:rFonts w:ascii="Times New Roman" w:hAnsi="Times New Roman"/>
          <w:b/>
          <w:sz w:val="28"/>
          <w:lang w:eastAsia="en-US"/>
        </w:rPr>
        <w:t>»</w:t>
      </w:r>
    </w:p>
    <w:p w:rsidR="00ED3EC5" w:rsidRPr="00ED3EC5" w:rsidRDefault="00ED3EC5" w:rsidP="00ED3EC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en-US"/>
        </w:rPr>
      </w:pPr>
    </w:p>
    <w:p w:rsidR="00ED3EC5" w:rsidRPr="00ED3EC5" w:rsidRDefault="00ED3EC5" w:rsidP="00ED3EC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en-US"/>
        </w:rPr>
      </w:pPr>
      <w:r w:rsidRPr="00ED3EC5">
        <w:rPr>
          <w:rFonts w:ascii="Times New Roman" w:hAnsi="Times New Roman"/>
          <w:spacing w:val="-1"/>
          <w:sz w:val="28"/>
          <w:lang w:eastAsia="en-US"/>
        </w:rPr>
        <w:t>ПАСПОРТ</w:t>
      </w:r>
    </w:p>
    <w:p w:rsidR="00ED3EC5" w:rsidRPr="00ED3EC5" w:rsidRDefault="00ED3EC5" w:rsidP="00ED3EC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en-US"/>
        </w:rPr>
      </w:pPr>
      <w:r w:rsidRPr="00ED3EC5">
        <w:rPr>
          <w:rFonts w:ascii="Times New Roman" w:hAnsi="Times New Roman"/>
          <w:spacing w:val="-1"/>
          <w:sz w:val="28"/>
          <w:lang w:eastAsia="en-US"/>
        </w:rPr>
        <w:t xml:space="preserve">муниципальной </w:t>
      </w:r>
      <w:r w:rsidRPr="00ED3EC5">
        <w:rPr>
          <w:rFonts w:ascii="Times New Roman" w:hAnsi="Times New Roman"/>
          <w:sz w:val="28"/>
          <w:lang w:eastAsia="en-US"/>
        </w:rPr>
        <w:t>программы</w:t>
      </w:r>
      <w:r w:rsidRPr="00ED3EC5">
        <w:rPr>
          <w:rFonts w:ascii="Times New Roman" w:hAnsi="Times New Roman"/>
          <w:spacing w:val="-2"/>
          <w:sz w:val="28"/>
          <w:lang w:eastAsia="en-US"/>
        </w:rPr>
        <w:t>«Развитие</w:t>
      </w:r>
      <w:r w:rsidRPr="00ED3EC5">
        <w:rPr>
          <w:rFonts w:ascii="Times New Roman" w:hAnsi="Times New Roman"/>
          <w:spacing w:val="-1"/>
          <w:sz w:val="28"/>
          <w:lang w:eastAsia="en-US"/>
        </w:rPr>
        <w:t>культуры</w:t>
      </w:r>
    </w:p>
    <w:p w:rsidR="00ED3EC5" w:rsidRPr="00ED3EC5" w:rsidRDefault="00ED3EC5" w:rsidP="00ED3EC5">
      <w:pPr>
        <w:widowControl w:val="0"/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4"/>
          <w:lang w:eastAsia="en-US"/>
        </w:rPr>
      </w:pPr>
      <w:r w:rsidRPr="00ED3EC5">
        <w:rPr>
          <w:rFonts w:ascii="Times New Roman" w:hAnsi="Times New Roman"/>
          <w:spacing w:val="-1"/>
          <w:sz w:val="28"/>
          <w:lang w:eastAsia="en-US"/>
        </w:rPr>
        <w:t>муниципального</w:t>
      </w:r>
      <w:r w:rsidRPr="00ED3EC5">
        <w:rPr>
          <w:rFonts w:ascii="Times New Roman" w:hAnsi="Times New Roman"/>
          <w:sz w:val="28"/>
          <w:lang w:eastAsia="en-US"/>
        </w:rPr>
        <w:t xml:space="preserve"> образования </w:t>
      </w:r>
      <w:r w:rsidR="005359B6">
        <w:rPr>
          <w:rFonts w:ascii="Times New Roman" w:hAnsi="Times New Roman"/>
          <w:sz w:val="28"/>
          <w:lang w:eastAsia="en-US"/>
        </w:rPr>
        <w:t>Симское</w:t>
      </w:r>
      <w:r w:rsidRPr="00ED3EC5">
        <w:rPr>
          <w:rFonts w:ascii="Times New Roman" w:hAnsi="Times New Roman"/>
          <w:spacing w:val="-1"/>
          <w:sz w:val="28"/>
          <w:lang w:eastAsia="en-US"/>
        </w:rPr>
        <w:t>Юрьев-Польск</w:t>
      </w:r>
      <w:r w:rsidR="005359B6">
        <w:rPr>
          <w:rFonts w:ascii="Times New Roman" w:hAnsi="Times New Roman"/>
          <w:spacing w:val="-1"/>
          <w:sz w:val="28"/>
          <w:lang w:eastAsia="en-US"/>
        </w:rPr>
        <w:t>ого</w:t>
      </w:r>
      <w:r w:rsidRPr="00ED3EC5">
        <w:rPr>
          <w:rFonts w:ascii="Times New Roman" w:hAnsi="Times New Roman"/>
          <w:sz w:val="28"/>
          <w:lang w:eastAsia="en-US"/>
        </w:rPr>
        <w:t>район</w:t>
      </w:r>
      <w:r w:rsidR="005359B6">
        <w:rPr>
          <w:rFonts w:ascii="Times New Roman" w:hAnsi="Times New Roman"/>
          <w:sz w:val="28"/>
          <w:lang w:eastAsia="en-US"/>
        </w:rPr>
        <w:t>а</w:t>
      </w:r>
      <w:r w:rsidRPr="00ED3EC5">
        <w:rPr>
          <w:rFonts w:ascii="Times New Roman" w:hAnsi="Times New Roman"/>
          <w:sz w:val="28"/>
          <w:lang w:eastAsia="en-US"/>
        </w:rPr>
        <w:t>»</w:t>
      </w:r>
    </w:p>
    <w:p w:rsidR="00ED3EC5" w:rsidRPr="00ED3EC5" w:rsidRDefault="00ED3EC5" w:rsidP="00ED3EC5">
      <w:pPr>
        <w:widowControl w:val="0"/>
        <w:suppressAutoHyphens w:val="0"/>
        <w:spacing w:before="3" w:after="0" w:line="240" w:lineRule="auto"/>
        <w:rPr>
          <w:rFonts w:ascii="Times New Roman" w:eastAsia="Times New Roman" w:hAnsi="Times New Roman"/>
          <w:sz w:val="29"/>
          <w:szCs w:val="29"/>
          <w:lang w:eastAsia="en-US"/>
        </w:rPr>
      </w:pPr>
    </w:p>
    <w:tbl>
      <w:tblPr>
        <w:tblStyle w:val="af3"/>
        <w:tblW w:w="0" w:type="auto"/>
        <w:tblInd w:w="-34" w:type="dxa"/>
        <w:tblLayout w:type="fixed"/>
        <w:tblLook w:val="04A0"/>
      </w:tblPr>
      <w:tblGrid>
        <w:gridCol w:w="2235"/>
        <w:gridCol w:w="7618"/>
      </w:tblGrid>
      <w:tr w:rsidR="00E7174F" w:rsidTr="00F47F40">
        <w:tc>
          <w:tcPr>
            <w:tcW w:w="2235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7618" w:type="dxa"/>
          </w:tcPr>
          <w:p w:rsidR="00E7174F" w:rsidRPr="00BB6360" w:rsidRDefault="00E7174F" w:rsidP="00143CF5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Муниципальная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программа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«Развитиекультурымуниципального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 образования </w:t>
            </w:r>
            <w:r w:rsidR="005359B6">
              <w:rPr>
                <w:rFonts w:ascii="Times New Roman" w:hAnsi="Times New Roman"/>
                <w:sz w:val="28"/>
                <w:szCs w:val="24"/>
              </w:rPr>
              <w:t>Симское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Юрьев-Польск</w:t>
            </w:r>
            <w:r w:rsidR="005359B6">
              <w:rPr>
                <w:rFonts w:ascii="Times New Roman" w:hAnsi="Times New Roman"/>
                <w:spacing w:val="-1"/>
                <w:sz w:val="28"/>
                <w:szCs w:val="24"/>
              </w:rPr>
              <w:t>ого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  район</w:t>
            </w:r>
            <w:r w:rsidR="005359B6">
              <w:rPr>
                <w:rFonts w:ascii="Times New Roman" w:hAnsi="Times New Roman"/>
                <w:sz w:val="28"/>
                <w:szCs w:val="24"/>
              </w:rPr>
              <w:t>а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E7174F" w:rsidTr="00F47F40">
        <w:tc>
          <w:tcPr>
            <w:tcW w:w="2235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Ответственныйисполнитель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618" w:type="dxa"/>
          </w:tcPr>
          <w:p w:rsidR="00E7174F" w:rsidRPr="00143CF5" w:rsidRDefault="005359B6" w:rsidP="00143CF5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</w:rPr>
              <w:t>Администрация муниципального образования Симское</w:t>
            </w:r>
            <w:r w:rsidR="00143CF5">
              <w:rPr>
                <w:rFonts w:ascii="Times New Roman" w:hAnsi="Times New Roman"/>
                <w:spacing w:val="-1"/>
                <w:sz w:val="28"/>
                <w:szCs w:val="24"/>
              </w:rPr>
              <w:t>Юрьев-Польского района</w:t>
            </w:r>
          </w:p>
        </w:tc>
      </w:tr>
      <w:tr w:rsidR="00E7174F" w:rsidTr="00F47F40">
        <w:tc>
          <w:tcPr>
            <w:tcW w:w="2235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Соисполнители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 программы</w:t>
            </w:r>
          </w:p>
        </w:tc>
        <w:tc>
          <w:tcPr>
            <w:tcW w:w="7618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2"/>
                <w:sz w:val="28"/>
                <w:szCs w:val="24"/>
              </w:rPr>
              <w:t>МБУК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«Симскийсельский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 Дом </w:t>
            </w:r>
            <w:r w:rsidR="00882772"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культуры»,</w:t>
            </w:r>
          </w:p>
          <w:p w:rsidR="00E7174F" w:rsidRPr="00143CF5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7174F" w:rsidTr="00F47F40">
        <w:tc>
          <w:tcPr>
            <w:tcW w:w="2235" w:type="dxa"/>
          </w:tcPr>
          <w:p w:rsidR="00E7174F" w:rsidRPr="00BB6360" w:rsidRDefault="00E7174F" w:rsidP="00C36050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ПереченьПодпрограмм</w:t>
            </w:r>
          </w:p>
        </w:tc>
        <w:tc>
          <w:tcPr>
            <w:tcW w:w="7618" w:type="dxa"/>
          </w:tcPr>
          <w:p w:rsidR="0062566F" w:rsidRPr="00BB6360" w:rsidRDefault="00C87A73" w:rsidP="00C36050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1. </w:t>
            </w:r>
            <w:r w:rsidR="0062566F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«Культура и </w:t>
            </w:r>
            <w:r w:rsidR="00882772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искусство»,</w:t>
            </w:r>
          </w:p>
          <w:p w:rsidR="0062566F" w:rsidRPr="00BB6360" w:rsidRDefault="005359B6" w:rsidP="00C36050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="00C87A73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. </w:t>
            </w:r>
            <w:r w:rsidR="0062566F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«Развитие и модернизация материально-технической базы муниципальных учреждений к</w:t>
            </w:r>
            <w:r w:rsidR="00882772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ультуры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муниципального образования Симское</w:t>
            </w:r>
            <w:r w:rsidR="00882772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Юрьев-Польского района»,</w:t>
            </w:r>
          </w:p>
          <w:p w:rsidR="0062566F" w:rsidRPr="00143CF5" w:rsidRDefault="00143CF5" w:rsidP="0062566F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 w:rsidR="00C87A73"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. </w:t>
            </w:r>
            <w:r w:rsidR="0062566F"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«Укрепление единства российской нации на территории </w:t>
            </w:r>
            <w:r w:rsidR="00A01E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МОСимское</w:t>
            </w:r>
            <w:r w:rsidR="0062566F"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Юрьев-Польского</w:t>
            </w:r>
            <w:r w:rsidR="00882772" w:rsidRP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района»,</w:t>
            </w:r>
          </w:p>
          <w:p w:rsidR="0062566F" w:rsidRPr="00BB6360" w:rsidRDefault="00143CF5" w:rsidP="00143CF5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143CF5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87A73" w:rsidRPr="00143CF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. </w:t>
            </w:r>
            <w:r w:rsidR="00061023" w:rsidRPr="00143CF5">
              <w:rPr>
                <w:rFonts w:ascii="Times New Roman" w:hAnsi="Times New Roman"/>
                <w:sz w:val="28"/>
                <w:szCs w:val="24"/>
                <w:lang w:eastAsia="ar-SA"/>
              </w:rPr>
              <w:t>«Обеспечение условий реализации Программы»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285219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2"/>
                <w:sz w:val="28"/>
                <w:szCs w:val="24"/>
              </w:rPr>
              <w:t>Цел</w:t>
            </w:r>
            <w:r w:rsidR="00285219" w:rsidRPr="00BB6360">
              <w:rPr>
                <w:rFonts w:ascii="Times New Roman" w:hAnsi="Times New Roman"/>
                <w:spacing w:val="-2"/>
                <w:sz w:val="28"/>
                <w:szCs w:val="24"/>
              </w:rPr>
              <w:t>и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муниципальной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618" w:type="dxa"/>
          </w:tcPr>
          <w:p w:rsidR="00061023" w:rsidRPr="00BB6360" w:rsidRDefault="00E66CF2" w:rsidP="000610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Цель </w:t>
            </w:r>
            <w:r w:rsidR="00061023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1. Реализация стратегической роли культуры как духовно-нравственного основания для формирования гармонично развитой личности.</w:t>
            </w:r>
          </w:p>
          <w:p w:rsidR="00C5776F" w:rsidRPr="00BB6360" w:rsidRDefault="00E66CF2" w:rsidP="00061023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Цель </w:t>
            </w:r>
            <w:r w:rsidR="00021222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="00C5776F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. Укрепление единства российской нации, проживающей на территории </w:t>
            </w:r>
            <w:r w:rsidR="00A64FA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муниципального образования Симское</w:t>
            </w:r>
            <w:r w:rsidR="00C5776F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Юрьев-Польского района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z w:val="28"/>
                <w:szCs w:val="24"/>
              </w:rPr>
              <w:t xml:space="preserve">Задачи 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муниципальной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618" w:type="dxa"/>
          </w:tcPr>
          <w:p w:rsidR="00285219" w:rsidRPr="00BB6360" w:rsidRDefault="00285219" w:rsidP="00285219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Задача 1. Сохранение культурного и исторического наследия района; обеспечение доступа граждан к культурным ценностям; создание условий для реализации каждым человеком его творческого потенциала.</w:t>
            </w:r>
          </w:p>
          <w:p w:rsidR="00021222" w:rsidRPr="00BB6360" w:rsidRDefault="00285219" w:rsidP="007630B3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Задача </w:t>
            </w:r>
            <w:r w:rsid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. Создание благоприятных условий для устойчивого развития сфер</w:t>
            </w:r>
            <w:r w:rsid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ы</w:t>
            </w: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культуры</w:t>
            </w:r>
            <w:r w:rsidR="00E66CF2"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.</w:t>
            </w:r>
          </w:p>
          <w:p w:rsidR="007630B3" w:rsidRPr="00BB6360" w:rsidRDefault="007630B3" w:rsidP="00143CF5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Задача </w:t>
            </w:r>
            <w:r w:rsidR="00143CF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. Содействие укреплению гражданского единства и гармонизации межнациональных отношений.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af4"/>
              <w:rPr>
                <w:rFonts w:ascii="Times New Roman" w:hAnsi="Times New Roman"/>
                <w:sz w:val="28"/>
                <w:szCs w:val="24"/>
              </w:rPr>
            </w:pPr>
            <w:r w:rsidRPr="00BB6360">
              <w:rPr>
                <w:rFonts w:ascii="Times New Roman" w:hAnsi="Times New Roman"/>
                <w:spacing w:val="-2"/>
                <w:sz w:val="28"/>
                <w:szCs w:val="24"/>
              </w:rPr>
              <w:t>Целевые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>индикаторы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 xml:space="preserve">ипоказатели </w:t>
            </w:r>
            <w:r w:rsidRPr="00BB6360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муниципальной </w:t>
            </w:r>
            <w:r w:rsidRPr="00BB6360">
              <w:rPr>
                <w:rFonts w:ascii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7618" w:type="dxa"/>
          </w:tcPr>
          <w:p w:rsidR="002641DE" w:rsidRPr="00BB6360" w:rsidRDefault="002641DE" w:rsidP="00882772">
            <w:pPr>
              <w:pStyle w:val="af4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 xml:space="preserve">Подпрограмма </w:t>
            </w:r>
            <w:r w:rsidR="00A64FAA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1</w:t>
            </w:r>
            <w:r w:rsidRPr="00BB6360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«Культура и искусство»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- количество проведенных мероприятий муниципальными учреждениями культурно-досуговой деятельности,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- количество посещений на культурно-массовых мероприятиях,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- количество клубных формирований,</w:t>
            </w:r>
          </w:p>
          <w:p w:rsidR="00032D52" w:rsidRPr="00BB6360" w:rsidRDefault="00032D52" w:rsidP="002641DE">
            <w:pPr>
              <w:pStyle w:val="af4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b/>
                <w:color w:val="000000" w:themeColor="text1"/>
                <w:spacing w:val="-1"/>
                <w:sz w:val="28"/>
              </w:rPr>
              <w:lastRenderedPageBreak/>
              <w:t>Подпрограмма</w:t>
            </w:r>
            <w:r w:rsidR="00A64FAA">
              <w:rPr>
                <w:rFonts w:ascii="Times New Roman" w:hAnsi="Times New Roman"/>
                <w:b/>
                <w:color w:val="000000" w:themeColor="text1"/>
                <w:spacing w:val="1"/>
                <w:sz w:val="28"/>
              </w:rPr>
              <w:t>2</w:t>
            </w:r>
            <w:r w:rsidRPr="00BB6360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«Развитие и модернизация материально-технической базы муниципальных учреждений культуры </w:t>
            </w:r>
            <w:r w:rsidR="00A64FAA"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 образования Симское</w:t>
            </w:r>
            <w:r w:rsidRPr="00BB6360">
              <w:rPr>
                <w:rFonts w:ascii="Times New Roman" w:hAnsi="Times New Roman"/>
                <w:b/>
                <w:color w:val="000000" w:themeColor="text1"/>
                <w:sz w:val="28"/>
              </w:rPr>
              <w:t>Юрьев-Польского района»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- количество муниципальных учреждений культуры, на которых проводятся мероприятия по ремонту и оснащению оборудованием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-- доля образовательных учреждений сферы культуры, оснащенных современным материа</w:t>
            </w:r>
            <w:r w:rsidR="00911530">
              <w:rPr>
                <w:rFonts w:ascii="Times New Roman" w:hAnsi="Times New Roman"/>
                <w:color w:val="000000" w:themeColor="text1"/>
                <w:sz w:val="28"/>
              </w:rPr>
              <w:t xml:space="preserve">льно-техническим оборудованием </w:t>
            </w:r>
            <w:bookmarkStart w:id="0" w:name="_GoBack"/>
            <w:bookmarkEnd w:id="0"/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, в общем количестве образовательных учреждений в сфере культуры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- количество выездных мероприятий с применением автотранспорта для внестационарного обслуживания населения;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</w:rPr>
              <w:t>- число посещений на мероприятиях с применением специализированных транспортных средств</w:t>
            </w:r>
          </w:p>
          <w:p w:rsidR="00032D52" w:rsidRPr="00BB6360" w:rsidRDefault="00032D52" w:rsidP="002641DE">
            <w:pPr>
              <w:pStyle w:val="af4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b/>
                <w:color w:val="000000" w:themeColor="text1"/>
                <w:spacing w:val="-1"/>
                <w:sz w:val="28"/>
              </w:rPr>
              <w:t>Подпрограмма</w:t>
            </w:r>
            <w:r w:rsidR="00143CF5">
              <w:rPr>
                <w:rFonts w:ascii="Times New Roman" w:hAnsi="Times New Roman"/>
                <w:b/>
                <w:color w:val="000000" w:themeColor="text1"/>
                <w:spacing w:val="1"/>
                <w:sz w:val="28"/>
              </w:rPr>
              <w:t>3</w:t>
            </w:r>
            <w:r w:rsidRPr="00BB6360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ar-SA"/>
              </w:rPr>
              <w:t xml:space="preserve"> «Укрепление единства российской нации на территории </w:t>
            </w:r>
            <w:r w:rsidR="00143CF5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ar-SA"/>
              </w:rPr>
              <w:t>МО Симское</w:t>
            </w:r>
            <w:r w:rsidRPr="00BB6360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ar-SA"/>
              </w:rPr>
              <w:t>Юрьев-Польского района»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- количество мероприятий, направленных на укрепление и развитие межнационального и межконфессионального согласия,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- численность участников мероприятий, направленных на этнокультурное развитие населения </w:t>
            </w:r>
            <w:r w:rsidR="0091153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МО Симское</w:t>
            </w:r>
            <w:r w:rsidRPr="00BB636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Юрьев-Польского района</w:t>
            </w:r>
          </w:p>
          <w:p w:rsidR="002641DE" w:rsidRPr="00BB6360" w:rsidRDefault="00032D52" w:rsidP="002641DE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b/>
                <w:spacing w:val="-1"/>
                <w:sz w:val="28"/>
              </w:rPr>
              <w:t>Подпрограмма</w:t>
            </w:r>
            <w:r w:rsidR="00143CF5">
              <w:rPr>
                <w:rFonts w:ascii="Times New Roman" w:hAnsi="Times New Roman"/>
                <w:b/>
                <w:spacing w:val="1"/>
                <w:sz w:val="28"/>
              </w:rPr>
              <w:t>4</w:t>
            </w:r>
            <w:r w:rsidRPr="00BB6360">
              <w:rPr>
                <w:rFonts w:ascii="Times New Roman" w:hAnsi="Times New Roman"/>
                <w:b/>
                <w:sz w:val="28"/>
              </w:rPr>
              <w:t xml:space="preserve"> «Обеспечение условий реализации Программы»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- уровень удовлетворенности граждан качеством предоставления муниципальных услуг в сфере культуры и туризма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7B7DB4" w:rsidRPr="007B7DB4">
              <w:rPr>
                <w:rFonts w:ascii="Times New Roman" w:hAnsi="Times New Roman"/>
                <w:sz w:val="28"/>
                <w:szCs w:val="24"/>
                <w:lang w:eastAsia="ar-SA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  <w:p w:rsidR="007A09DF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8C3AAA">
              <w:rPr>
                <w:rFonts w:ascii="Times New Roman" w:hAnsi="Times New Roman"/>
                <w:sz w:val="28"/>
                <w:szCs w:val="24"/>
                <w:lang w:eastAsia="ar-SA"/>
              </w:rPr>
              <w:t>с</w:t>
            </w:r>
            <w:r w:rsidR="008C3AAA" w:rsidRPr="008C3AAA">
              <w:rPr>
                <w:rFonts w:ascii="Times New Roman" w:hAnsi="Times New Roman"/>
                <w:sz w:val="28"/>
                <w:szCs w:val="24"/>
                <w:lang w:eastAsia="ar-SA"/>
              </w:rPr>
              <w:t>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      </w:r>
          </w:p>
          <w:p w:rsidR="00044851" w:rsidRPr="00BB6360" w:rsidRDefault="00044851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44851">
              <w:rPr>
                <w:rFonts w:ascii="Times New Roman" w:hAnsi="Times New Roman"/>
                <w:sz w:val="28"/>
                <w:szCs w:val="24"/>
                <w:lang w:eastAsia="ar-SA"/>
              </w:rPr>
              <w:t>- количество проведенных общественно-значимых мероприятий учреждениями к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ультурно-досуговой деятельности</w:t>
            </w:r>
          </w:p>
          <w:p w:rsidR="00397AAC" w:rsidRPr="00BB6360" w:rsidRDefault="007A09DF" w:rsidP="007A09DF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</w:t>
            </w: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работников муниципальных учреждений культуры, имеющих право на получение данной компенсации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TableParagraph"/>
              <w:ind w:right="194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BB6360">
              <w:rPr>
                <w:rFonts w:ascii="Times New Roman" w:hAnsi="Times New Roman"/>
                <w:sz w:val="28"/>
                <w:lang w:val="ru-RU"/>
              </w:rPr>
              <w:lastRenderedPageBreak/>
              <w:t>Этапыи срокиреализации</w:t>
            </w:r>
            <w:r w:rsidRPr="00BB636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муниципальной </w:t>
            </w:r>
            <w:r w:rsidRPr="00BB6360">
              <w:rPr>
                <w:rFonts w:ascii="Times New Roman" w:hAnsi="Times New Roman"/>
                <w:sz w:val="28"/>
                <w:lang w:val="ru-RU"/>
              </w:rPr>
              <w:t>программы</w:t>
            </w:r>
          </w:p>
        </w:tc>
        <w:tc>
          <w:tcPr>
            <w:tcW w:w="7618" w:type="dxa"/>
          </w:tcPr>
          <w:p w:rsidR="00C36050" w:rsidRPr="00BB6360" w:rsidRDefault="00021222" w:rsidP="0004107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2021</w:t>
            </w:r>
            <w:r w:rsidR="00FB25DC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– 202</w:t>
            </w:r>
            <w:r w:rsidR="00041072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FB25DC"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годы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TableParagraph"/>
              <w:ind w:right="137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BB6360">
              <w:rPr>
                <w:rFonts w:ascii="Times New Roman" w:hAnsi="Times New Roman"/>
                <w:sz w:val="28"/>
                <w:lang w:val="ru-RU"/>
              </w:rPr>
              <w:t>Объемы</w:t>
            </w:r>
            <w:r w:rsidRPr="00BB6360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BB6360">
              <w:rPr>
                <w:rFonts w:ascii="Times New Roman" w:hAnsi="Times New Roman"/>
                <w:sz w:val="28"/>
                <w:lang w:val="ru-RU"/>
              </w:rPr>
              <w:t xml:space="preserve">ассигнований </w:t>
            </w:r>
            <w:r w:rsidRPr="00BB6360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BB6360">
              <w:rPr>
                <w:rFonts w:ascii="Times New Roman" w:hAnsi="Times New Roman"/>
                <w:sz w:val="28"/>
                <w:lang w:val="ru-RU"/>
              </w:rPr>
              <w:t xml:space="preserve">реализацию </w:t>
            </w:r>
            <w:r w:rsidRPr="00BB6360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BB6360">
              <w:rPr>
                <w:rFonts w:ascii="Times New Roman" w:hAnsi="Times New Roman"/>
                <w:sz w:val="28"/>
                <w:lang w:val="ru-RU"/>
              </w:rPr>
              <w:t>программы</w:t>
            </w:r>
          </w:p>
        </w:tc>
        <w:tc>
          <w:tcPr>
            <w:tcW w:w="7618" w:type="dxa"/>
          </w:tcPr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Общий объем средств на реализацию Программы составляет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39789,5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руб.:</w:t>
            </w:r>
          </w:p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2021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16676,7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2022 год –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5778,2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2023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5778,2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9F100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2024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5778,2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041072" w:rsidRPr="000B3B2E" w:rsidRDefault="009F1002" w:rsidP="009F1002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2025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5778,2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 т.ч. объем бюджетных ассигнований федерального бюджета на реализацию Программы составляет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0,00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рублей: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2021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2022 год – 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2023 год – 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2024 год – 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2025 год – 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 т.ч. объем бюджетных ассигнований областного бюджета на реализацию Программы составляет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17151,2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рублей: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2021 год –тыс.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2022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11732,8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2023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1354,6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2024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1354,6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2025 год – </w:t>
            </w:r>
            <w:r w:rsidR="00143CF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1354,6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 т.ч. объем бюджетных ассигнований местного бюджета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21738,3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руб.: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2021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4763,9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2022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4243,6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2023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4243,6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2024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4243,6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2025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4243,6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 т.ч. объем внебюджетных источников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900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руб.: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2021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,0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2022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,0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2023 год –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180,0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тыс. руб.</w:t>
            </w:r>
          </w:p>
          <w:p w:rsidR="00205F23" w:rsidRPr="000B3B2E" w:rsidRDefault="00205F23" w:rsidP="00205F23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2024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,0 тыс. руб.</w:t>
            </w:r>
          </w:p>
          <w:p w:rsidR="00205F23" w:rsidRPr="000B3B2E" w:rsidRDefault="00205F23" w:rsidP="000B3B2E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2025 год –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180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,0 тыс. руб.</w:t>
            </w:r>
          </w:p>
        </w:tc>
      </w:tr>
      <w:tr w:rsidR="00C36050" w:rsidTr="00F47F40">
        <w:tc>
          <w:tcPr>
            <w:tcW w:w="2235" w:type="dxa"/>
          </w:tcPr>
          <w:p w:rsidR="00C36050" w:rsidRPr="00BB6360" w:rsidRDefault="00C36050" w:rsidP="00C36050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Ожидаемые конечные результаты  </w:t>
            </w:r>
            <w:r w:rsidRPr="00BB6360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реализации муниципальной программы</w:t>
            </w:r>
          </w:p>
        </w:tc>
        <w:tc>
          <w:tcPr>
            <w:tcW w:w="7618" w:type="dxa"/>
          </w:tcPr>
          <w:p w:rsidR="00D438C5" w:rsidRPr="000B3B2E" w:rsidRDefault="00D438C5" w:rsidP="00D438C5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 xml:space="preserve">- укрепление единого культурного пространства </w:t>
            </w:r>
            <w:r w:rsidR="00A64FAA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муниципального образования Симское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Юрьев-Польского района;</w:t>
            </w:r>
          </w:p>
          <w:p w:rsidR="00D438C5" w:rsidRPr="000B3B2E" w:rsidRDefault="00D438C5" w:rsidP="00D438C5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- формирование культу</w:t>
            </w:r>
            <w:r w:rsidR="000D3F96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рной среды, отвечающей растущим 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потребностям личности и общества, повышение качества, разнообразия и эффективности услуг в сфере культуры;</w:t>
            </w:r>
          </w:p>
          <w:p w:rsidR="00D438C5" w:rsidRPr="000B3B2E" w:rsidRDefault="00D438C5" w:rsidP="00D438C5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создание условий </w:t>
            </w:r>
            <w:r w:rsidR="005F46F9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для доступности участия всего населения </w:t>
            </w:r>
            <w:r w:rsidR="00A64FAA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муниципального образования Симское</w:t>
            </w:r>
            <w:r w:rsidR="005F46F9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Юрьев-Польского района в культурной жизни;</w:t>
            </w:r>
          </w:p>
          <w:p w:rsidR="00D438C5" w:rsidRPr="000B3B2E" w:rsidRDefault="00274455" w:rsidP="00274455">
            <w:pPr>
              <w:pStyle w:val="af4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D438C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выравнивание условий доступности услуг для жителей </w:t>
            </w:r>
            <w:r w:rsidR="000B3B2E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МО Симское</w:t>
            </w:r>
            <w:r w:rsidR="00D438C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Юрьев-Польского района, а также качества оказанных услуг с учётом нормативного уровня обеспеченности и модернизации </w:t>
            </w: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инфраструктуры;</w:t>
            </w:r>
          </w:p>
          <w:p w:rsidR="007C5709" w:rsidRPr="000B3B2E" w:rsidRDefault="007C5709" w:rsidP="007C5709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приведение уровня обеспеченности организации культуры в соответствие с социальными нормами; </w:t>
            </w:r>
          </w:p>
          <w:p w:rsidR="00274455" w:rsidRPr="000B3B2E" w:rsidRDefault="007C5709" w:rsidP="00274455">
            <w:pPr>
              <w:pStyle w:val="af4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124F02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создание условий для улучшения культурно-досугового обслуживания населения, укрепленияматериально-технической базы отрасли;</w:t>
            </w:r>
          </w:p>
          <w:p w:rsidR="00274455" w:rsidRPr="000B3B2E" w:rsidRDefault="00124F02" w:rsidP="00124F02">
            <w:pPr>
              <w:pStyle w:val="af4"/>
              <w:jc w:val="both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- </w:t>
            </w:r>
            <w:r w:rsidR="00274455"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124F02" w:rsidRPr="000B3B2E" w:rsidRDefault="00124F02" w:rsidP="00124F02">
            <w:pPr>
              <w:pStyle w:val="af4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- повышение уровня </w:t>
            </w:r>
            <w:r w:rsidR="005C672D"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толерантного отношения у населения к представителям других национальностей;</w:t>
            </w:r>
          </w:p>
          <w:p w:rsidR="005C672D" w:rsidRPr="00A64FAA" w:rsidRDefault="005C672D" w:rsidP="00A01EC3">
            <w:pPr>
              <w:pStyle w:val="af4"/>
              <w:rPr>
                <w:rFonts w:ascii="Times New Roman" w:hAnsi="Times New Roman"/>
                <w:color w:val="FF0000"/>
                <w:sz w:val="28"/>
                <w:szCs w:val="24"/>
                <w:highlight w:val="yellow"/>
                <w:lang w:eastAsia="ar-SA"/>
              </w:rPr>
            </w:pPr>
            <w:r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- создание условий и сохранение национального согласия и общественной стаби</w:t>
            </w:r>
            <w:r w:rsidR="00CA09DB"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льности в </w:t>
            </w:r>
            <w:r w:rsidR="00A01E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МО Симское</w:t>
            </w:r>
            <w:r w:rsidR="00CA09DB"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Юрьев-Польско</w:t>
            </w:r>
            <w:r w:rsidR="00A01E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го </w:t>
            </w:r>
            <w:r w:rsidR="00CA09DB" w:rsidRPr="000B3B2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район</w:t>
            </w:r>
            <w:r w:rsidR="00A01E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а</w:t>
            </w:r>
          </w:p>
        </w:tc>
      </w:tr>
    </w:tbl>
    <w:p w:rsidR="00205F23" w:rsidRDefault="00205F23" w:rsidP="00566E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8E177C" w:rsidRPr="00566EFC" w:rsidRDefault="008E177C" w:rsidP="00566E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E177C">
        <w:rPr>
          <w:rFonts w:ascii="Times New Roman" w:eastAsia="Times New Roman" w:hAnsi="Times New Roman"/>
          <w:b/>
          <w:sz w:val="28"/>
          <w:szCs w:val="20"/>
          <w:lang w:val="en-US" w:eastAsia="ar-SA"/>
        </w:rPr>
        <w:t>I</w:t>
      </w:r>
      <w:r w:rsidRPr="008E177C">
        <w:rPr>
          <w:rFonts w:ascii="Times New Roman" w:eastAsia="Times New Roman" w:hAnsi="Times New Roman"/>
          <w:b/>
          <w:sz w:val="28"/>
          <w:szCs w:val="20"/>
          <w:lang w:eastAsia="ar-SA"/>
        </w:rPr>
        <w:t>. Общая характеристика сферы реализации Программы, основ</w:t>
      </w:r>
      <w:r w:rsidR="00566EFC">
        <w:rPr>
          <w:rFonts w:ascii="Times New Roman" w:eastAsia="Times New Roman" w:hAnsi="Times New Roman"/>
          <w:b/>
          <w:sz w:val="28"/>
          <w:szCs w:val="20"/>
          <w:lang w:eastAsia="ar-SA"/>
        </w:rPr>
        <w:t>ные проблемы и прогноз развития</w:t>
      </w:r>
    </w:p>
    <w:p w:rsidR="008E177C" w:rsidRPr="008E177C" w:rsidRDefault="008E177C" w:rsidP="008E17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>Реализация Программы осуществляется в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одной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значим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ой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сфер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е-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 культура.</w:t>
      </w:r>
    </w:p>
    <w:p w:rsidR="00594E6F" w:rsidRDefault="00594E6F" w:rsidP="00594E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E177C" w:rsidRPr="00892A0D" w:rsidRDefault="00594E6F" w:rsidP="00594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92A0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1.1. </w:t>
      </w:r>
      <w:r w:rsidR="008E177C" w:rsidRPr="00892A0D">
        <w:rPr>
          <w:rFonts w:ascii="Times New Roman" w:eastAsia="Times New Roman" w:hAnsi="Times New Roman"/>
          <w:b/>
          <w:sz w:val="28"/>
          <w:szCs w:val="20"/>
          <w:lang w:eastAsia="ar-SA"/>
        </w:rPr>
        <w:t>Сфера культуры</w:t>
      </w:r>
    </w:p>
    <w:p w:rsidR="00072EE9" w:rsidRDefault="00A64FAA" w:rsidP="00594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Муниципальное образование Симское</w:t>
      </w:r>
      <w:r w:rsidR="00072EE9" w:rsidRPr="008E177C">
        <w:rPr>
          <w:rFonts w:ascii="Times New Roman" w:eastAsia="Times New Roman" w:hAnsi="Times New Roman"/>
          <w:sz w:val="28"/>
          <w:szCs w:val="20"/>
          <w:lang w:eastAsia="ar-SA"/>
        </w:rPr>
        <w:t>Юрьев-Польск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="00072EE9"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="00072EE9">
        <w:rPr>
          <w:rFonts w:ascii="Times New Roman" w:eastAsia="Times New Roman" w:hAnsi="Times New Roman"/>
          <w:sz w:val="28"/>
          <w:szCs w:val="20"/>
          <w:lang w:eastAsia="ar-SA"/>
        </w:rPr>
        <w:t xml:space="preserve"> богат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</w:t>
      </w:r>
      <w:r w:rsidR="00072EE9" w:rsidRPr="00072EE9">
        <w:rPr>
          <w:rFonts w:ascii="Times New Roman" w:eastAsia="Times New Roman" w:hAnsi="Times New Roman"/>
          <w:sz w:val="28"/>
          <w:szCs w:val="20"/>
          <w:lang w:eastAsia="ar-SA"/>
        </w:rPr>
        <w:t xml:space="preserve"> культурным наследием, имеющим значительный потенциал развития.</w:t>
      </w:r>
    </w:p>
    <w:p w:rsidR="008E177C" w:rsidRPr="008E177C" w:rsidRDefault="008E177C" w:rsidP="00594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По состоянию на </w:t>
      </w:r>
      <w:r w:rsidR="00892A0D">
        <w:rPr>
          <w:rFonts w:ascii="Times New Roman" w:eastAsia="Times New Roman" w:hAnsi="Times New Roman"/>
          <w:sz w:val="28"/>
          <w:szCs w:val="20"/>
          <w:lang w:eastAsia="ar-SA"/>
        </w:rPr>
        <w:t xml:space="preserve">начало </w:t>
      </w:r>
      <w:r w:rsidR="00F21EAE">
        <w:rPr>
          <w:rFonts w:ascii="Times New Roman" w:eastAsia="Times New Roman" w:hAnsi="Times New Roman"/>
          <w:sz w:val="28"/>
          <w:szCs w:val="20"/>
          <w:lang w:eastAsia="ar-SA"/>
        </w:rPr>
        <w:t>202</w:t>
      </w:r>
      <w:r w:rsidR="005904EE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 отрасль культуры включает </w:t>
      </w:r>
      <w:r w:rsidR="00A64FAA">
        <w:rPr>
          <w:rFonts w:ascii="Times New Roman" w:eastAsia="Times New Roman" w:hAnsi="Times New Roman"/>
          <w:sz w:val="28"/>
          <w:szCs w:val="20"/>
          <w:lang w:eastAsia="ar-SA"/>
        </w:rPr>
        <w:t xml:space="preserve">1 </w:t>
      </w:r>
      <w:r w:rsidR="00464B50">
        <w:rPr>
          <w:rFonts w:ascii="Times New Roman" w:eastAsia="Times New Roman" w:hAnsi="Times New Roman"/>
          <w:sz w:val="28"/>
          <w:szCs w:val="20"/>
          <w:lang w:eastAsia="ar-SA"/>
        </w:rPr>
        <w:t>муниципальн</w:t>
      </w:r>
      <w:r w:rsidR="00A64FAA">
        <w:rPr>
          <w:rFonts w:ascii="Times New Roman" w:eastAsia="Times New Roman" w:hAnsi="Times New Roman"/>
          <w:sz w:val="28"/>
          <w:szCs w:val="20"/>
          <w:lang w:eastAsia="ar-SA"/>
        </w:rPr>
        <w:t>ое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>учреждени</w:t>
      </w:r>
      <w:r w:rsidR="00A64FAA">
        <w:rPr>
          <w:rFonts w:ascii="Times New Roman" w:eastAsia="Times New Roman" w:hAnsi="Times New Roman"/>
          <w:sz w:val="28"/>
          <w:szCs w:val="20"/>
          <w:lang w:eastAsia="ar-SA"/>
        </w:rPr>
        <w:t>е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 культуры</w:t>
      </w:r>
      <w:r w:rsidR="00A01EC3">
        <w:rPr>
          <w:rFonts w:ascii="Times New Roman" w:eastAsia="Times New Roman" w:hAnsi="Times New Roman"/>
          <w:sz w:val="28"/>
          <w:szCs w:val="20"/>
          <w:lang w:eastAsia="ar-SA"/>
        </w:rPr>
        <w:t xml:space="preserve"> и 4 филиала</w:t>
      </w: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 w:rsidR="000B3B2E" w:rsidRPr="000B3B2E">
        <w:rPr>
          <w:rFonts w:ascii="Times New Roman" w:eastAsia="Times New Roman" w:hAnsi="Times New Roman"/>
          <w:sz w:val="28"/>
          <w:szCs w:val="20"/>
          <w:lang w:eastAsia="ar-SA"/>
        </w:rPr>
        <w:t xml:space="preserve">10 </w:t>
      </w:r>
      <w:r w:rsidRPr="000B3B2E">
        <w:rPr>
          <w:rFonts w:ascii="Times New Roman" w:eastAsia="Times New Roman" w:hAnsi="Times New Roman"/>
          <w:sz w:val="28"/>
          <w:szCs w:val="20"/>
          <w:lang w:eastAsia="ar-SA"/>
        </w:rPr>
        <w:t>творческих работников обеспечивают жителям их конституционное право доступа к культурным ценностям.</w:t>
      </w:r>
    </w:p>
    <w:p w:rsidR="00566EFC" w:rsidRDefault="008E177C" w:rsidP="00566E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E177C">
        <w:rPr>
          <w:rFonts w:ascii="Times New Roman" w:eastAsia="Times New Roman" w:hAnsi="Times New Roman"/>
          <w:sz w:val="28"/>
          <w:szCs w:val="20"/>
          <w:lang w:eastAsia="ar-SA"/>
        </w:rPr>
        <w:tab/>
        <w:t>В последние десятилетия удалось преодолеть спад в развитии культуры. Вместе с тем многие проблемы сферы культуры пока остаются нерешенными.</w:t>
      </w:r>
    </w:p>
    <w:p w:rsidR="008E177C" w:rsidRDefault="008D7CF1" w:rsidP="00566E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По итогам 2019</w:t>
      </w:r>
      <w:r w:rsidR="008E177C" w:rsidRPr="00054B1C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 </w:t>
      </w:r>
      <w:r w:rsidR="00054B1C" w:rsidRPr="00054B1C">
        <w:rPr>
          <w:rFonts w:ascii="Times New Roman" w:eastAsia="Times New Roman" w:hAnsi="Times New Roman"/>
          <w:sz w:val="28"/>
          <w:szCs w:val="20"/>
          <w:lang w:eastAsia="ar-SA"/>
        </w:rPr>
        <w:t>89,6</w:t>
      </w:r>
      <w:r w:rsidR="008E177C" w:rsidRPr="00054B1C">
        <w:rPr>
          <w:rFonts w:ascii="Times New Roman" w:eastAsia="Times New Roman" w:hAnsi="Times New Roman"/>
          <w:sz w:val="28"/>
          <w:szCs w:val="20"/>
          <w:lang w:eastAsia="ar-SA"/>
        </w:rPr>
        <w:t xml:space="preserve">% учреждений культуры находятся в удовлетворительном состоянии, </w:t>
      </w:r>
      <w:r w:rsidR="00054B1C" w:rsidRPr="00054B1C">
        <w:rPr>
          <w:rFonts w:ascii="Times New Roman" w:eastAsia="Times New Roman" w:hAnsi="Times New Roman"/>
          <w:sz w:val="28"/>
          <w:szCs w:val="20"/>
          <w:lang w:eastAsia="ar-SA"/>
        </w:rPr>
        <w:t>10,4</w:t>
      </w:r>
      <w:r w:rsidR="008E177C" w:rsidRPr="00054B1C">
        <w:rPr>
          <w:rFonts w:ascii="Times New Roman" w:eastAsia="Times New Roman" w:hAnsi="Times New Roman"/>
          <w:sz w:val="28"/>
          <w:szCs w:val="20"/>
          <w:lang w:eastAsia="ar-SA"/>
        </w:rPr>
        <w:t>% учреждений требует капитального ремонта, особенно учреждения культуры на селе</w:t>
      </w:r>
      <w:r w:rsidR="00A01EC3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 w:rsidR="008E177C" w:rsidRPr="00054B1C">
        <w:rPr>
          <w:rFonts w:ascii="Times New Roman" w:eastAsia="Times New Roman" w:hAnsi="Times New Roman"/>
          <w:sz w:val="28"/>
          <w:szCs w:val="20"/>
          <w:lang w:eastAsia="ar-SA"/>
        </w:rPr>
        <w:t>Отрасль нуждается в финансовой поддержке области.</w:t>
      </w:r>
    </w:p>
    <w:p w:rsidR="00943952" w:rsidRDefault="00F443E0" w:rsidP="00943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443E0">
        <w:rPr>
          <w:rFonts w:ascii="Times New Roman" w:eastAsia="Times New Roman" w:hAnsi="Times New Roman"/>
          <w:sz w:val="28"/>
          <w:szCs w:val="20"/>
          <w:lang w:eastAsia="ar-SA"/>
        </w:rPr>
        <w:t xml:space="preserve">В 2019 году началась реализация </w:t>
      </w:r>
      <w:r w:rsidR="00943952" w:rsidRPr="00F443E0">
        <w:rPr>
          <w:rFonts w:ascii="Times New Roman" w:eastAsia="Times New Roman" w:hAnsi="Times New Roman"/>
          <w:sz w:val="28"/>
          <w:szCs w:val="20"/>
          <w:lang w:eastAsia="ar-SA"/>
        </w:rPr>
        <w:t>на</w:t>
      </w:r>
      <w:r w:rsidR="00943952">
        <w:rPr>
          <w:rFonts w:ascii="Times New Roman" w:eastAsia="Times New Roman" w:hAnsi="Times New Roman"/>
          <w:sz w:val="28"/>
          <w:szCs w:val="20"/>
          <w:lang w:eastAsia="ar-SA"/>
        </w:rPr>
        <w:t xml:space="preserve">ционального проекта «Культура» во исполнение </w:t>
      </w:r>
      <w:r w:rsidRPr="00F443E0">
        <w:rPr>
          <w:rFonts w:ascii="Times New Roman" w:eastAsia="Times New Roman" w:hAnsi="Times New Roman"/>
          <w:sz w:val="28"/>
          <w:szCs w:val="20"/>
          <w:lang w:eastAsia="ar-SA"/>
        </w:rPr>
        <w:t xml:space="preserve">Указа Президента РФ от 07.05.2018 №204 «О национальных целях </w:t>
      </w:r>
      <w:r w:rsidRPr="00F443E0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и стратегических задачах развития Российской Фед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ерации на период до 2024 года»</w:t>
      </w:r>
      <w:r w:rsidR="00943952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943952" w:rsidRDefault="00943952" w:rsidP="00CF7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В рамках </w:t>
      </w:r>
      <w:r w:rsidRPr="00F443E0">
        <w:rPr>
          <w:rFonts w:ascii="Times New Roman" w:eastAsia="Times New Roman" w:hAnsi="Times New Roman"/>
          <w:sz w:val="28"/>
          <w:szCs w:val="20"/>
          <w:lang w:eastAsia="ar-SA"/>
        </w:rPr>
        <w:t>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ционального проекта «Культура» во Владимирской области реализуются </w:t>
      </w:r>
      <w:r w:rsidRPr="00943952">
        <w:rPr>
          <w:rFonts w:ascii="Times New Roman" w:eastAsia="Times New Roman" w:hAnsi="Times New Roman"/>
          <w:sz w:val="28"/>
          <w:szCs w:val="20"/>
          <w:lang w:eastAsia="ar-SA"/>
        </w:rPr>
        <w:t xml:space="preserve">три </w:t>
      </w:r>
      <w:r w:rsidR="00CF7066">
        <w:rPr>
          <w:rFonts w:ascii="Times New Roman" w:eastAsia="Times New Roman" w:hAnsi="Times New Roman"/>
          <w:sz w:val="28"/>
          <w:szCs w:val="20"/>
          <w:lang w:eastAsia="ar-SA"/>
        </w:rPr>
        <w:t xml:space="preserve">региональных проекта. </w:t>
      </w:r>
      <w:r w:rsidRPr="00943952">
        <w:rPr>
          <w:rFonts w:ascii="Times New Roman" w:eastAsia="Times New Roman" w:hAnsi="Times New Roman"/>
          <w:sz w:val="28"/>
          <w:szCs w:val="20"/>
          <w:lang w:eastAsia="ar-SA"/>
        </w:rPr>
        <w:t>«Культурная среда»</w:t>
      </w:r>
      <w:r w:rsidR="00064271" w:rsidRPr="008E177C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капитальный ремонт или строительство учреждений культуры, приобретение музыкальных инструментов для детских школ искусств, создание модельных библиотек, приобретение спе</w:t>
      </w:r>
      <w:r w:rsidR="00CF7066">
        <w:rPr>
          <w:rFonts w:ascii="Times New Roman" w:eastAsia="Times New Roman" w:hAnsi="Times New Roman"/>
          <w:sz w:val="28"/>
          <w:szCs w:val="20"/>
          <w:lang w:eastAsia="ar-SA"/>
        </w:rPr>
        <w:t xml:space="preserve">циализированного автотранспорта. </w:t>
      </w:r>
      <w:r w:rsidRPr="00943952">
        <w:rPr>
          <w:rFonts w:ascii="Times New Roman" w:eastAsia="Times New Roman" w:hAnsi="Times New Roman"/>
          <w:sz w:val="28"/>
          <w:szCs w:val="20"/>
          <w:lang w:eastAsia="ar-SA"/>
        </w:rPr>
        <w:t>«Творчес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кие люди»</w:t>
      </w:r>
      <w:r w:rsidR="00064271" w:rsidRPr="008E177C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="00064271">
        <w:rPr>
          <w:rFonts w:ascii="Times New Roman" w:eastAsia="Times New Roman" w:hAnsi="Times New Roman"/>
          <w:sz w:val="28"/>
          <w:szCs w:val="20"/>
          <w:lang w:eastAsia="ar-SA"/>
        </w:rPr>
        <w:t>грантовая поддержка любительских творческих коллективов, проведение масштабных фестивальных проектов, повышение квалификации работников культуры, привлечение волонтеров культу</w:t>
      </w:r>
      <w:r w:rsidR="00CF7066">
        <w:rPr>
          <w:rFonts w:ascii="Times New Roman" w:eastAsia="Times New Roman" w:hAnsi="Times New Roman"/>
          <w:sz w:val="28"/>
          <w:szCs w:val="20"/>
          <w:lang w:eastAsia="ar-SA"/>
        </w:rPr>
        <w:t xml:space="preserve">ры.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«Цифровая культура»</w:t>
      </w:r>
      <w:r w:rsidR="00064271" w:rsidRPr="008E177C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="00064271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проведение онлайн-трансляций мероприятий на всероссийском портале «Культура РФ»</w:t>
      </w:r>
      <w:r w:rsidR="00020FBC">
        <w:rPr>
          <w:rFonts w:ascii="Times New Roman" w:eastAsia="Times New Roman" w:hAnsi="Times New Roman"/>
          <w:sz w:val="28"/>
          <w:szCs w:val="20"/>
          <w:lang w:eastAsia="ar-SA"/>
        </w:rPr>
        <w:t>, разработка мультимедиа гидов для музеев.</w:t>
      </w:r>
    </w:p>
    <w:p w:rsidR="008E177C" w:rsidRPr="008E177C" w:rsidRDefault="00020FBC" w:rsidP="00950A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Учреждения культуры 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Юрьев-Польского района принимают участие во всех региональных проектах. </w:t>
      </w:r>
    </w:p>
    <w:p w:rsidR="003F2949" w:rsidRPr="00054B1C" w:rsidRDefault="00AE492B" w:rsidP="007164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Реализация национального проекта «Культура» позволит решить </w:t>
      </w:r>
      <w:r w:rsidR="003F2949" w:rsidRPr="00054B1C">
        <w:rPr>
          <w:rFonts w:ascii="Times New Roman" w:eastAsia="Times New Roman" w:hAnsi="Times New Roman"/>
          <w:sz w:val="28"/>
          <w:szCs w:val="20"/>
          <w:lang w:eastAsia="ar-SA"/>
        </w:rPr>
        <w:t>следующие проблемы: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 xml:space="preserve">-заметное </w:t>
      </w:r>
      <w:r w:rsidR="00A01EC3">
        <w:rPr>
          <w:rFonts w:ascii="Times New Roman" w:eastAsia="Times New Roman" w:hAnsi="Times New Roman"/>
          <w:sz w:val="28"/>
          <w:szCs w:val="20"/>
          <w:lang w:eastAsia="ar-SA"/>
        </w:rPr>
        <w:t xml:space="preserve">повышение </w:t>
      </w: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культурно-образовательного уровня населения;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-диспропорции в обеспеченности населения услугами учреждений культуры;</w:t>
      </w:r>
    </w:p>
    <w:p w:rsidR="003F2949" w:rsidRPr="00054B1C" w:rsidRDefault="00AE492B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3F2949" w:rsidRPr="00054B1C">
        <w:rPr>
          <w:rFonts w:ascii="Times New Roman" w:eastAsia="Times New Roman" w:hAnsi="Times New Roman"/>
          <w:sz w:val="28"/>
          <w:szCs w:val="20"/>
          <w:lang w:eastAsia="ar-SA"/>
        </w:rPr>
        <w:t>снижение доступности культурных форм досуга для жителей сельской местности</w:t>
      </w:r>
      <w:r w:rsidR="008D7CF1" w:rsidRPr="00054B1C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-неудовлетворительное состояние организаций культуры, находящихся в ведении муниципальных образований;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-дефицит квалифицированны</w:t>
      </w:r>
      <w:r w:rsidR="008D7CF1" w:rsidRPr="00054B1C">
        <w:rPr>
          <w:rFonts w:ascii="Times New Roman" w:eastAsia="Times New Roman" w:hAnsi="Times New Roman"/>
          <w:sz w:val="28"/>
          <w:szCs w:val="20"/>
          <w:lang w:eastAsia="ar-SA"/>
        </w:rPr>
        <w:t>х кадров, в первую очередь молодых специалистов</w:t>
      </w: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 xml:space="preserve">, в </w:t>
      </w:r>
      <w:r w:rsidR="008D7CF1" w:rsidRPr="00054B1C">
        <w:rPr>
          <w:rFonts w:ascii="Times New Roman" w:eastAsia="Times New Roman" w:hAnsi="Times New Roman"/>
          <w:sz w:val="28"/>
          <w:szCs w:val="20"/>
          <w:lang w:eastAsia="ar-SA"/>
        </w:rPr>
        <w:t>учреждениях культуры рай</w:t>
      </w:r>
      <w:r w:rsidR="00054B1C">
        <w:rPr>
          <w:rFonts w:ascii="Times New Roman" w:eastAsia="Times New Roman" w:hAnsi="Times New Roman"/>
          <w:sz w:val="28"/>
          <w:szCs w:val="20"/>
          <w:lang w:eastAsia="ar-SA"/>
        </w:rPr>
        <w:t>о</w:t>
      </w:r>
      <w:r w:rsidR="008D7CF1" w:rsidRPr="00054B1C">
        <w:rPr>
          <w:rFonts w:ascii="Times New Roman" w:eastAsia="Times New Roman" w:hAnsi="Times New Roman"/>
          <w:sz w:val="28"/>
          <w:szCs w:val="20"/>
          <w:lang w:eastAsia="ar-SA"/>
        </w:rPr>
        <w:t>на;</w:t>
      </w:r>
    </w:p>
    <w:p w:rsidR="003F2949" w:rsidRPr="00054B1C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4B1C">
        <w:rPr>
          <w:rFonts w:ascii="Times New Roman" w:eastAsia="Times New Roman" w:hAnsi="Times New Roman"/>
          <w:sz w:val="28"/>
          <w:szCs w:val="20"/>
          <w:lang w:eastAsia="ar-SA"/>
        </w:rPr>
        <w:t>-отсутствие системной организации государственно-частного партнерства и меценатства в области культуры.</w:t>
      </w:r>
    </w:p>
    <w:p w:rsidR="003F2949" w:rsidRPr="00D10E58" w:rsidRDefault="003F2949" w:rsidP="003F2949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B3B2E" w:rsidRPr="00D10E58" w:rsidRDefault="000B3B2E" w:rsidP="000B3B2E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8350F" w:rsidRPr="0018350F" w:rsidRDefault="0018350F" w:rsidP="001835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18350F">
        <w:rPr>
          <w:rFonts w:ascii="Times New Roman" w:eastAsia="Times New Roman" w:hAnsi="Times New Roman"/>
          <w:b/>
          <w:sz w:val="28"/>
          <w:szCs w:val="20"/>
          <w:lang w:eastAsia="ar-SA"/>
        </w:rPr>
        <w:t>1.</w:t>
      </w:r>
      <w:r w:rsidR="00A01EC3">
        <w:rPr>
          <w:rFonts w:ascii="Times New Roman" w:eastAsia="Times New Roman" w:hAnsi="Times New Roman"/>
          <w:b/>
          <w:sz w:val="28"/>
          <w:szCs w:val="20"/>
          <w:lang w:eastAsia="ar-SA"/>
        </w:rPr>
        <w:t>2</w:t>
      </w:r>
      <w:r w:rsidRPr="0018350F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Прогноз развития сфер культуры </w:t>
      </w:r>
    </w:p>
    <w:p w:rsidR="0018350F" w:rsidRPr="0018350F" w:rsidRDefault="0018350F" w:rsidP="00183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ab/>
        <w:t>Реализация Программы к 202</w:t>
      </w:r>
      <w:r w:rsidR="00041072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 позволит создать условия, обеспечивающие равный и свободный доступ населения ко всему спектру культурных благ, укрепить позитивный образ </w:t>
      </w:r>
      <w:r w:rsidR="000B3B2E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18350F" w:rsidRPr="0018350F" w:rsidRDefault="0018350F" w:rsidP="00183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ab/>
        <w:t>Реализация Программы сопряжена с рисками, которые могут препятствовать достижению запланированных результатов.</w:t>
      </w:r>
    </w:p>
    <w:p w:rsidR="0018350F" w:rsidRPr="0018350F" w:rsidRDefault="0018350F" w:rsidP="00183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8350F">
        <w:rPr>
          <w:rFonts w:ascii="Times New Roman" w:eastAsia="Times New Roman" w:hAnsi="Times New Roman"/>
          <w:sz w:val="28"/>
          <w:szCs w:val="20"/>
          <w:lang w:eastAsia="ar-SA"/>
        </w:rPr>
        <w:tab/>
        <w:t>К числу частично управляемых рисков относится дефицит в отраслях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18350F" w:rsidRDefault="008D6F7F" w:rsidP="008D6F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D6F7F">
        <w:rPr>
          <w:rFonts w:ascii="Times New Roman" w:eastAsia="Times New Roman" w:hAnsi="Times New Roman"/>
          <w:sz w:val="28"/>
          <w:szCs w:val="20"/>
          <w:lang w:eastAsia="ar-SA"/>
        </w:rPr>
        <w:t>Основными неуправляемыми рисками являются растущая нестабильность, замедление темпов роста экономики и, как следствие, существенное сокращение объемов бюджетного финансирования Программы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F7066" w:rsidRDefault="00CF7066" w:rsidP="000865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251FBB" w:rsidRPr="00251FBB" w:rsidRDefault="009554B7" w:rsidP="000865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val="en-US" w:eastAsia="ar-SA"/>
        </w:rPr>
        <w:t>II</w:t>
      </w:r>
      <w:r w:rsidR="00251FBB" w:rsidRPr="00251FBB">
        <w:rPr>
          <w:rFonts w:ascii="Times New Roman" w:eastAsia="Times New Roman" w:hAnsi="Times New Roman"/>
          <w:b/>
          <w:sz w:val="28"/>
          <w:szCs w:val="20"/>
          <w:lang w:eastAsia="ar-SA"/>
        </w:rPr>
        <w:t>. Приоритеты региональной и муниципальной политики в сфере реализации Программы, цели, задачи и показатели (индикаторы) достижения целей и решения задач, основные ожидаемые конечные результаты, сроки и этапы Программы</w:t>
      </w:r>
    </w:p>
    <w:p w:rsidR="00251FBB" w:rsidRDefault="00251FBB" w:rsidP="008D6F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51FBB" w:rsidRDefault="00251FBB" w:rsidP="00251FB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51FBB">
        <w:rPr>
          <w:rFonts w:ascii="Times New Roman" w:eastAsia="Times New Roman" w:hAnsi="Times New Roman"/>
          <w:b/>
          <w:sz w:val="28"/>
          <w:szCs w:val="20"/>
          <w:lang w:eastAsia="ar-SA"/>
        </w:rPr>
        <w:t>2.1. Приоритеты региональной и муниципаль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ной политики</w:t>
      </w:r>
    </w:p>
    <w:p w:rsidR="00251FBB" w:rsidRPr="00566EFC" w:rsidRDefault="00251FBB" w:rsidP="00566EF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51FBB">
        <w:rPr>
          <w:rFonts w:ascii="Times New Roman" w:eastAsia="Times New Roman" w:hAnsi="Times New Roman"/>
          <w:b/>
          <w:sz w:val="28"/>
          <w:szCs w:val="20"/>
          <w:lang w:eastAsia="ar-SA"/>
        </w:rPr>
        <w:t>в сфере реализации Программы</w:t>
      </w:r>
    </w:p>
    <w:p w:rsidR="00251FBB" w:rsidRPr="00251FBB" w:rsidRDefault="00251FBB" w:rsidP="0025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Исходя из стратегии муниципальной культурной п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олитики, и стратегии социально-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 xml:space="preserve">экономического развития </w:t>
      </w:r>
      <w:r w:rsidR="003D1150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реализация Программы будет осуществляться в соответствии со следующими основными приоритетами:</w:t>
      </w:r>
    </w:p>
    <w:p w:rsidR="00716418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обеспечение максимальной доступности для широких слоев населения лучших образцов культуры и ис</w:t>
      </w:r>
      <w:r w:rsidR="00716418">
        <w:rPr>
          <w:rFonts w:ascii="Times New Roman" w:eastAsia="Times New Roman" w:hAnsi="Times New Roman"/>
          <w:sz w:val="28"/>
          <w:szCs w:val="20"/>
          <w:lang w:eastAsia="ar-SA"/>
        </w:rPr>
        <w:t>кусства;</w:t>
      </w:r>
    </w:p>
    <w:p w:rsidR="00251FBB" w:rsidRPr="00251FBB" w:rsidRDefault="00716418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создание условий для творческой сам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ореализации граждан, культурно-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просветительской деятельности, организации внешкольного художественного образования и культурного досуга;</w:t>
      </w:r>
    </w:p>
    <w:p w:rsidR="00251FBB" w:rsidRPr="00251FBB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обеспечение инновационного развития отрасли культуры и вывод ее на лидирующие позиции в области применения современных технологий;</w:t>
      </w:r>
    </w:p>
    <w:p w:rsidR="00251FBB" w:rsidRPr="00251FBB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укрепление материально-технической базы отрасли;</w:t>
      </w:r>
    </w:p>
    <w:p w:rsidR="00251FBB" w:rsidRPr="00251FBB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обеспечения, совершенствование отечественной системы художественного образования и науки;</w:t>
      </w:r>
    </w:p>
    <w:p w:rsidR="00251FBB" w:rsidRPr="00251FBB" w:rsidRDefault="00251FBB" w:rsidP="00251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сохранение единого культурного пространства как фактора национальной безопасности и территориальной целостности России;</w:t>
      </w:r>
    </w:p>
    <w:p w:rsidR="00251FBB" w:rsidRPr="00251FBB" w:rsidRDefault="0057671E" w:rsidP="00576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цивилизации ценностей и норм;</w:t>
      </w:r>
    </w:p>
    <w:p w:rsidR="00251FBB" w:rsidRPr="00251FBB" w:rsidRDefault="0057671E" w:rsidP="00576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содействие формированию гармонично развитой личности, способной к активному участию в реализации государственной культурной политики;</w:t>
      </w:r>
    </w:p>
    <w:p w:rsidR="00251FBB" w:rsidRPr="00251FBB" w:rsidRDefault="0057671E" w:rsidP="005767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 xml:space="preserve">сохранение культурного наследия и создание условий для развития культуры;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251FBB" w:rsidRPr="00251FBB">
        <w:rPr>
          <w:rFonts w:ascii="Times New Roman" w:eastAsia="Times New Roman" w:hAnsi="Times New Roman"/>
          <w:sz w:val="28"/>
          <w:szCs w:val="20"/>
          <w:lang w:eastAsia="ar-SA"/>
        </w:rPr>
        <w:t>формирование новой модели культурной политики.</w:t>
      </w:r>
    </w:p>
    <w:p w:rsidR="00251FBB" w:rsidRDefault="00251FBB" w:rsidP="005767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51FBB">
        <w:rPr>
          <w:rFonts w:ascii="Times New Roman" w:eastAsia="Times New Roman" w:hAnsi="Times New Roman"/>
          <w:sz w:val="28"/>
          <w:szCs w:val="20"/>
          <w:lang w:eastAsia="ar-SA"/>
        </w:rPr>
        <w:t>Приоритеты деятельности в отдельных секторах сферы культуры описаны в соответствующих подпрограммах Программы.</w:t>
      </w:r>
    </w:p>
    <w:p w:rsidR="0057671E" w:rsidRDefault="0057671E" w:rsidP="005767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7671E" w:rsidRDefault="0057671E" w:rsidP="0057671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57671E">
        <w:rPr>
          <w:rFonts w:ascii="Times New Roman" w:eastAsia="Times New Roman" w:hAnsi="Times New Roman"/>
          <w:b/>
          <w:sz w:val="28"/>
          <w:szCs w:val="20"/>
          <w:lang w:eastAsia="ar-SA"/>
        </w:rPr>
        <w:t>2.2. Цели, задачи и ожидаемые результаты</w:t>
      </w:r>
    </w:p>
    <w:p w:rsid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Основной ц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ель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юПрограммы является р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еализация стратегической роли культуры как духовно-нравственного основания для формирования гармонично развитой личности.</w:t>
      </w:r>
    </w:p>
    <w:p w:rsidR="00FB35C6" w:rsidRP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Данная цель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Достижение данн</w:t>
      </w:r>
      <w:r w:rsidR="008608E4">
        <w:rPr>
          <w:rFonts w:ascii="Times New Roman" w:eastAsia="Times New Roman" w:hAnsi="Times New Roman"/>
          <w:sz w:val="28"/>
          <w:szCs w:val="20"/>
          <w:lang w:eastAsia="ar-SA"/>
        </w:rPr>
        <w:t>ой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 xml:space="preserve"> цел</w:t>
      </w:r>
      <w:r w:rsidR="008608E4">
        <w:rPr>
          <w:rFonts w:ascii="Times New Roman" w:eastAsia="Times New Roman" w:hAnsi="Times New Roman"/>
          <w:sz w:val="28"/>
          <w:szCs w:val="20"/>
          <w:lang w:eastAsia="ar-SA"/>
        </w:rPr>
        <w:t>и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 xml:space="preserve"> предполагается посредством решения трёх взаимосвязанных и взаимодополняющих задач, отражающих установленные полномочия органов власти в сфере культуры.</w:t>
      </w:r>
    </w:p>
    <w:p w:rsid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b/>
          <w:sz w:val="28"/>
          <w:szCs w:val="20"/>
          <w:lang w:eastAsia="ar-SA"/>
        </w:rPr>
        <w:t>Задача 1.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 xml:space="preserve"> Сохранение культурного и исторического наследия </w:t>
      </w:r>
      <w:r w:rsidR="003D1150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>; обеспечение доступа граждан к культурным ценностям; создание условий для реализации каждым человеком его творческого потенциала.</w:t>
      </w:r>
    </w:p>
    <w:p w:rsidR="00FB35C6" w:rsidRPr="009A06DA" w:rsidRDefault="00566EFC" w:rsidP="009A06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</w:t>
      </w: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Федерации, что относится к стратегическим национальным приоритетам. Решение первой задачи будет обеспечено посредством осуществления подпрограмм «Культура и </w:t>
      </w:r>
      <w:r w:rsidR="00882772">
        <w:rPr>
          <w:rFonts w:ascii="Times New Roman" w:eastAsia="Times New Roman" w:hAnsi="Times New Roman"/>
          <w:sz w:val="28"/>
          <w:szCs w:val="20"/>
          <w:lang w:eastAsia="ar-SA"/>
        </w:rPr>
        <w:t>и</w:t>
      </w: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 xml:space="preserve">скусство», </w:t>
      </w:r>
      <w:r w:rsidR="00B74FAE" w:rsidRPr="00CA09DB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>«Развитие и модернизация материально-технической базы муниципальных учреждений культуры Юрьев-Польского района»</w:t>
      </w: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включающих:</w:t>
      </w:r>
    </w:p>
    <w:p w:rsidR="00566EFC" w:rsidRPr="00566EFC" w:rsidRDefault="00566EFC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о</w:t>
      </w: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казание муниципальных услуг (выполнение работ) в сфере культуры, в котором будут задействованы: библиотеки, музеи, учреждения культурно-досугового типа, образовательные учреждения и др.;</w:t>
      </w:r>
    </w:p>
    <w:p w:rsidR="00566EFC" w:rsidRPr="00566EFC" w:rsidRDefault="00566EFC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-создание условий для сохранения и развития исполнительских и изобразительных искусств;</w:t>
      </w:r>
    </w:p>
    <w:p w:rsidR="00566EFC" w:rsidRPr="00566EFC" w:rsidRDefault="00566EFC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>-осуществление мер муниципальной поддержки художественных коллективов, творческих инициатив населения, дарований, работников сферы культуры и организаций культуры;</w:t>
      </w:r>
    </w:p>
    <w:p w:rsidR="00DE49A5" w:rsidRDefault="00566EFC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66EFC">
        <w:rPr>
          <w:rFonts w:ascii="Times New Roman" w:eastAsia="Times New Roman" w:hAnsi="Times New Roman"/>
          <w:sz w:val="28"/>
          <w:szCs w:val="20"/>
          <w:lang w:eastAsia="ar-SA"/>
        </w:rPr>
        <w:t xml:space="preserve">- проведение значимых мероприятий, посвященных культурным событиям, а также мероприятий по развитию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сотрудничества в сфере культуры</w:t>
      </w:r>
      <w:r w:rsidR="00910CAB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910CAB" w:rsidRPr="00982959" w:rsidRDefault="00910CAB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82959">
        <w:rPr>
          <w:rFonts w:ascii="Times New Roman" w:eastAsia="Times New Roman" w:hAnsi="Times New Roman"/>
          <w:sz w:val="28"/>
          <w:szCs w:val="20"/>
          <w:lang w:eastAsia="ar-SA"/>
        </w:rPr>
        <w:t>- реализацию «Федерального проекта «Культурная среда» национального проекта «Культура»;</w:t>
      </w:r>
    </w:p>
    <w:p w:rsidR="00910CAB" w:rsidRPr="00982959" w:rsidRDefault="00910CAB" w:rsidP="00B74F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82959">
        <w:rPr>
          <w:rFonts w:ascii="Times New Roman" w:eastAsia="Times New Roman" w:hAnsi="Times New Roman"/>
          <w:sz w:val="28"/>
          <w:szCs w:val="20"/>
          <w:lang w:eastAsia="ar-SA"/>
        </w:rPr>
        <w:t>- строительство (капитальные вложения), реконструкци</w:t>
      </w:r>
      <w:r w:rsidR="000A589E">
        <w:rPr>
          <w:rFonts w:ascii="Times New Roman" w:eastAsia="Times New Roman" w:hAnsi="Times New Roman"/>
          <w:sz w:val="28"/>
          <w:szCs w:val="20"/>
          <w:lang w:eastAsia="ar-SA"/>
        </w:rPr>
        <w:t>ю</w:t>
      </w:r>
      <w:r w:rsidRPr="00982959">
        <w:rPr>
          <w:rFonts w:ascii="Times New Roman" w:eastAsia="Times New Roman" w:hAnsi="Times New Roman"/>
          <w:sz w:val="28"/>
          <w:szCs w:val="20"/>
          <w:lang w:eastAsia="ar-SA"/>
        </w:rPr>
        <w:t>, проведение ремонтных, противоаварийных работ, противопожарных мероприятий и приобретение оборудования в муниципальных учреждениях культуры.</w:t>
      </w:r>
    </w:p>
    <w:p w:rsidR="00FB35C6" w:rsidRDefault="00FB35C6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Задача </w:t>
      </w:r>
      <w:r w:rsidR="002D1568">
        <w:rPr>
          <w:rFonts w:ascii="Times New Roman" w:eastAsia="Times New Roman" w:hAnsi="Times New Roman"/>
          <w:b/>
          <w:sz w:val="28"/>
          <w:szCs w:val="20"/>
          <w:lang w:eastAsia="ar-SA"/>
        </w:rPr>
        <w:t>2</w:t>
      </w:r>
      <w:r w:rsidRPr="00990554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 w:rsidRPr="00FB35C6">
        <w:rPr>
          <w:rFonts w:ascii="Times New Roman" w:eastAsia="Times New Roman" w:hAnsi="Times New Roman"/>
          <w:sz w:val="28"/>
          <w:szCs w:val="20"/>
          <w:lang w:eastAsia="ar-SA"/>
        </w:rPr>
        <w:t xml:space="preserve"> Создание благоприятных условий для устойчивого развития сфер культуры.</w:t>
      </w:r>
    </w:p>
    <w:p w:rsidR="00FB35C6" w:rsidRPr="00FB35C6" w:rsidRDefault="00990554" w:rsidP="00FB3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Данная задача выполняется в рамках подпрограмм</w:t>
      </w:r>
      <w:r w:rsidR="00B74FAE">
        <w:rPr>
          <w:rFonts w:ascii="Times New Roman" w:eastAsia="Times New Roman" w:hAnsi="Times New Roman"/>
          <w:sz w:val="28"/>
          <w:szCs w:val="20"/>
          <w:lang w:eastAsia="ar-SA"/>
        </w:rPr>
        <w:t>ы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«Обеспечение условий реализации муниципальной программы»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и включает формирование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202</w:t>
      </w:r>
      <w:r w:rsidR="00041072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года.</w:t>
      </w:r>
    </w:p>
    <w:p w:rsidR="00990554" w:rsidRPr="00990554" w:rsidRDefault="00990554" w:rsidP="009905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Для решения задачи планируется:</w:t>
      </w:r>
    </w:p>
    <w:p w:rsidR="00990554" w:rsidRPr="00990554" w:rsidRDefault="00990554" w:rsidP="00990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-выполнение муниципальных функций по выработке и реализации муниципальной политики в сферах культуры;</w:t>
      </w:r>
    </w:p>
    <w:p w:rsidR="00990554" w:rsidRPr="00990554" w:rsidRDefault="00990554" w:rsidP="00990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-реализация мер по развитию информатизации отрасли;</w:t>
      </w:r>
    </w:p>
    <w:p w:rsidR="00990554" w:rsidRPr="00990554" w:rsidRDefault="00990554" w:rsidP="00990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-поддержка приоритетных инновационных проектов;</w:t>
      </w:r>
    </w:p>
    <w:p w:rsidR="00FB35C6" w:rsidRDefault="00990554" w:rsidP="009905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-управление реализацией и изменениями Программы.</w:t>
      </w:r>
    </w:p>
    <w:p w:rsidR="00E16BE0" w:rsidRPr="008608E4" w:rsidRDefault="005C7F85" w:rsidP="008827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На достижение второй цели Программы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«</w:t>
      </w: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 xml:space="preserve">Укрепление единства российской нации, проживающей на территории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» направлена </w:t>
      </w:r>
      <w:r w:rsidR="006D4A27" w:rsidRPr="008608E4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Задача </w:t>
      </w:r>
      <w:r w:rsidR="002D1568">
        <w:rPr>
          <w:rFonts w:ascii="Times New Roman" w:eastAsia="Times New Roman" w:hAnsi="Times New Roman"/>
          <w:b/>
          <w:sz w:val="28"/>
          <w:szCs w:val="20"/>
          <w:lang w:eastAsia="ar-SA"/>
        </w:rPr>
        <w:t>3</w:t>
      </w:r>
      <w:r w:rsidR="009A06DA" w:rsidRPr="008608E4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="006D4A27" w:rsidRPr="008608E4">
        <w:rPr>
          <w:rFonts w:ascii="Times New Roman" w:eastAsia="Times New Roman" w:hAnsi="Times New Roman"/>
          <w:sz w:val="28"/>
          <w:szCs w:val="20"/>
          <w:lang w:eastAsia="ar-SA"/>
        </w:rPr>
        <w:t xml:space="preserve"> Содействие укреплению гражданского единства и гармони</w:t>
      </w:r>
      <w:r w:rsidR="00882772">
        <w:rPr>
          <w:rFonts w:ascii="Times New Roman" w:eastAsia="Times New Roman" w:hAnsi="Times New Roman"/>
          <w:sz w:val="28"/>
          <w:szCs w:val="20"/>
          <w:lang w:eastAsia="ar-SA"/>
        </w:rPr>
        <w:t>зации межнациональных отношений.</w:t>
      </w:r>
    </w:p>
    <w:p w:rsidR="008355E3" w:rsidRPr="008608E4" w:rsidRDefault="00E16BE0" w:rsidP="00DE49A5">
      <w:pPr>
        <w:pStyle w:val="af4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Решение этнокультурных проблем,в условиях этническо</w:t>
      </w:r>
      <w:r w:rsidR="001D4CA2" w:rsidRPr="008608E4">
        <w:rPr>
          <w:rFonts w:ascii="Times New Roman" w:eastAsia="Times New Roman" w:hAnsi="Times New Roman"/>
          <w:sz w:val="28"/>
          <w:szCs w:val="20"/>
          <w:lang w:eastAsia="ar-SA"/>
        </w:rPr>
        <w:t>г</w:t>
      </w: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о многообразия,требует системного взаимодействия органов местного самоуправления,общественных объединений и других субъектов этнокультурной деятельности</w:t>
      </w:r>
      <w:r w:rsidR="001D4CA2" w:rsidRPr="008608E4">
        <w:rPr>
          <w:rFonts w:ascii="Times New Roman" w:eastAsia="Times New Roman" w:hAnsi="Times New Roman"/>
          <w:sz w:val="28"/>
          <w:szCs w:val="20"/>
          <w:lang w:eastAsia="ar-SA"/>
        </w:rPr>
        <w:t>.</w:t>
      </w:r>
      <w:r w:rsidR="008355E3" w:rsidRPr="008608E4">
        <w:rPr>
          <w:rFonts w:ascii="Times New Roman" w:eastAsia="Times New Roman" w:hAnsi="Times New Roman"/>
          <w:sz w:val="28"/>
          <w:szCs w:val="20"/>
          <w:lang w:eastAsia="ar-SA"/>
        </w:rPr>
        <w:t xml:space="preserve"> Для решения задачи планируется п</w:t>
      </w:r>
      <w:r w:rsidR="008355E3" w:rsidRPr="008608E4">
        <w:rPr>
          <w:rFonts w:ascii="Times New Roman" w:hAnsi="Times New Roman"/>
          <w:sz w:val="28"/>
          <w:szCs w:val="24"/>
          <w:lang w:eastAsia="ar-SA"/>
        </w:rPr>
        <w:t>роведение мероприятий, направленных на укрепление и развитие межнационального и межконфессионального согласия</w:t>
      </w:r>
      <w:r w:rsidR="001D4CA2" w:rsidRPr="008608E4">
        <w:rPr>
          <w:rFonts w:ascii="Times New Roman" w:hAnsi="Times New Roman"/>
          <w:sz w:val="28"/>
          <w:szCs w:val="24"/>
          <w:lang w:eastAsia="ar-SA"/>
        </w:rPr>
        <w:t>.</w:t>
      </w:r>
    </w:p>
    <w:p w:rsidR="006D4A27" w:rsidRPr="00990554" w:rsidRDefault="006D4A27" w:rsidP="006D4A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Решение указанных задач и достижение цел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ей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Программы позволит к 202</w:t>
      </w:r>
      <w:r w:rsidR="00041072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году достигнуть следующих основных результатов:</w:t>
      </w:r>
    </w:p>
    <w:p w:rsidR="006D4A27" w:rsidRPr="0099055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 укрепление единого культурного пространства Юрьев-Польского района;</w:t>
      </w:r>
    </w:p>
    <w:p w:rsidR="006D4A27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6D4A27" w:rsidRPr="0099055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9A20B4">
        <w:rPr>
          <w:rFonts w:ascii="Times New Roman" w:eastAsia="Times New Roman" w:hAnsi="Times New Roman"/>
          <w:sz w:val="28"/>
          <w:szCs w:val="20"/>
          <w:lang w:eastAsia="ar-SA"/>
        </w:rPr>
        <w:t xml:space="preserve">создание условий для доступности участия всего населения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9A20B4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в культурной жизни;</w:t>
      </w:r>
    </w:p>
    <w:p w:rsidR="006D4A27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-обеспечение широкого доступа каждого гражданина к культурным ценностям через формирование публичных электронных библиотек и музейных интернет-ресурсов;</w:t>
      </w:r>
    </w:p>
    <w:p w:rsidR="006D4A27" w:rsidRPr="0099055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 xml:space="preserve">-укрепление имиджа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990554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как МО с высоким уровнем культуры, благоприятной для туризма;</w:t>
      </w:r>
    </w:p>
    <w:p w:rsidR="006D4A27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A20B4">
        <w:rPr>
          <w:rFonts w:ascii="Times New Roman" w:eastAsia="Times New Roman" w:hAnsi="Times New Roman"/>
          <w:sz w:val="28"/>
          <w:szCs w:val="20"/>
          <w:lang w:eastAsia="ar-SA"/>
        </w:rPr>
        <w:t>- выравнивание условий доступности услуг для жителей Юрьев-Польского района, а также качества оказанных услуг с учётом нормативного уровня обеспеченности и модернизации инфраструктуры;</w:t>
      </w:r>
    </w:p>
    <w:p w:rsidR="006D4A27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A20B4">
        <w:rPr>
          <w:rFonts w:ascii="Times New Roman" w:eastAsia="Times New Roman" w:hAnsi="Times New Roman"/>
          <w:sz w:val="28"/>
          <w:szCs w:val="20"/>
          <w:lang w:eastAsia="ar-SA"/>
        </w:rPr>
        <w:t>- приведение уровня обеспеченности организации культуры в соответствие с социальными нормами;</w:t>
      </w:r>
    </w:p>
    <w:p w:rsidR="006D4A27" w:rsidRPr="009A20B4" w:rsidRDefault="006D4A27" w:rsidP="006D4A27">
      <w:pPr>
        <w:pStyle w:val="af4"/>
        <w:jc w:val="both"/>
        <w:rPr>
          <w:rFonts w:ascii="Times New Roman" w:hAnsi="Times New Roman"/>
          <w:sz w:val="28"/>
          <w:szCs w:val="24"/>
          <w:lang w:eastAsia="ar-SA"/>
        </w:rPr>
      </w:pPr>
      <w:r w:rsidRPr="009A20B4">
        <w:rPr>
          <w:rFonts w:ascii="Times New Roman" w:hAnsi="Times New Roman"/>
          <w:sz w:val="28"/>
          <w:szCs w:val="24"/>
          <w:lang w:eastAsia="ar-SA"/>
        </w:rPr>
        <w:t>- создание условий для улучшения культурно-досугового обслуживания населения, укрепленияматериально-технической базы отрасли;</w:t>
      </w:r>
    </w:p>
    <w:p w:rsidR="006D4A27" w:rsidRPr="009A20B4" w:rsidRDefault="006D4A27" w:rsidP="006D4A27">
      <w:pPr>
        <w:pStyle w:val="af4"/>
        <w:jc w:val="both"/>
        <w:rPr>
          <w:rFonts w:ascii="Times New Roman" w:hAnsi="Times New Roman"/>
          <w:sz w:val="28"/>
          <w:szCs w:val="24"/>
          <w:lang w:eastAsia="ar-SA"/>
        </w:rPr>
      </w:pPr>
      <w:r w:rsidRPr="009A20B4">
        <w:rPr>
          <w:rFonts w:ascii="Times New Roman" w:hAnsi="Times New Roman"/>
          <w:sz w:val="28"/>
          <w:szCs w:val="24"/>
          <w:lang w:eastAsia="ar-SA"/>
        </w:rPr>
        <w:t>- увеличение уровня социального обеспечения работников культуры, финансовой поддержки творческих коллективо</w:t>
      </w:r>
      <w:r>
        <w:rPr>
          <w:rFonts w:ascii="Times New Roman" w:hAnsi="Times New Roman"/>
          <w:sz w:val="28"/>
          <w:szCs w:val="24"/>
          <w:lang w:eastAsia="ar-SA"/>
        </w:rPr>
        <w:t>в, социально-значимых проектов.</w:t>
      </w:r>
    </w:p>
    <w:p w:rsidR="006D4A27" w:rsidRPr="008608E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- повышение уровня толерантного отношения у населения к представителям других национальностей;</w:t>
      </w:r>
    </w:p>
    <w:p w:rsidR="006D4A27" w:rsidRPr="008608E4" w:rsidRDefault="006D4A27" w:rsidP="006D4A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 xml:space="preserve">- создание условий и сохранение национального согласия и общественной стабильности в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8608E4">
        <w:rPr>
          <w:rFonts w:ascii="Times New Roman" w:eastAsia="Times New Roman" w:hAnsi="Times New Roman"/>
          <w:sz w:val="28"/>
          <w:szCs w:val="20"/>
          <w:lang w:eastAsia="ar-SA"/>
        </w:rPr>
        <w:t>Юрьев-Польском районе.</w:t>
      </w:r>
    </w:p>
    <w:p w:rsidR="00692293" w:rsidRPr="006D4A27" w:rsidRDefault="00692293" w:rsidP="006D4A2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6D4A27" w:rsidRDefault="007A18A9" w:rsidP="007A18A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7A18A9">
        <w:rPr>
          <w:rFonts w:ascii="Times New Roman" w:eastAsia="Times New Roman" w:hAnsi="Times New Roman"/>
          <w:b/>
          <w:sz w:val="28"/>
          <w:szCs w:val="20"/>
          <w:lang w:eastAsia="ar-SA"/>
        </w:rPr>
        <w:t>2.3. Показатели (индикаторы) достижения целей и решения задач</w:t>
      </w:r>
    </w:p>
    <w:p w:rsidR="00FC740A" w:rsidRDefault="00FC740A" w:rsidP="00FC74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FC740A" w:rsidRPr="00FC740A" w:rsidRDefault="00BC110B" w:rsidP="00CF7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 xml:space="preserve">Состав показателей (индикаторов) Программы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с</w:t>
      </w: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>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5 года.</w:t>
      </w:r>
      <w:r w:rsidR="00FC740A" w:rsidRPr="00FC740A">
        <w:rPr>
          <w:rFonts w:ascii="Times New Roman" w:eastAsia="Times New Roman" w:hAnsi="Times New Roman"/>
          <w:sz w:val="28"/>
          <w:szCs w:val="20"/>
          <w:lang w:eastAsia="ar-SA"/>
        </w:rPr>
        <w:t>Описания показателей (индикаторов) подпрограмм представлены в соответствующих разделах Программы.</w:t>
      </w:r>
    </w:p>
    <w:p w:rsidR="00FC740A" w:rsidRDefault="00FC740A" w:rsidP="00FC74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 xml:space="preserve">Показатели (индикаторы) Программы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</w:t>
      </w:r>
      <w:r w:rsidR="00BC110B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Pr="00FC740A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B20F8" w:rsidRPr="00BB20F8" w:rsidRDefault="00BB20F8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повышения прозрачности и открытости деятельности учреждений и организаций отраслей культуры и туризма;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роста качества и эффективности муниципального управления в сферах культуры и туризма;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повышения мотивации работников культуры;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внедрения современных информационных и инновационных технологий в сферахкультуры;</w:t>
      </w:r>
    </w:p>
    <w:p w:rsidR="00BB20F8" w:rsidRPr="00BB20F8" w:rsidRDefault="00BB20F8" w:rsidP="00BB2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увеличения объемов бюджетного и внебюджетного финансирования рассматриваемой сферы.</w:t>
      </w:r>
    </w:p>
    <w:p w:rsidR="0008657B" w:rsidRPr="0008657B" w:rsidRDefault="00BB20F8" w:rsidP="0008657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В плановый период до 202</w:t>
      </w:r>
      <w:r w:rsidR="00DE49A5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</w:t>
      </w:r>
      <w:r w:rsidRPr="0008657B">
        <w:rPr>
          <w:rFonts w:ascii="Times New Roman" w:eastAsia="Times New Roman" w:hAnsi="Times New Roman"/>
          <w:sz w:val="28"/>
          <w:szCs w:val="20"/>
          <w:lang w:eastAsia="ar-SA"/>
        </w:rPr>
        <w:t xml:space="preserve">в разделе </w:t>
      </w:r>
      <w:r w:rsidR="0008657B" w:rsidRPr="0008657B">
        <w:rPr>
          <w:rFonts w:ascii="Times New Roman" w:eastAsia="Times New Roman" w:hAnsi="Times New Roman"/>
          <w:sz w:val="28"/>
          <w:szCs w:val="20"/>
          <w:lang w:eastAsia="ar-SA"/>
        </w:rPr>
        <w:t>7</w:t>
      </w:r>
      <w:r w:rsidRPr="0008657B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D10E58" w:rsidRDefault="00D10E58" w:rsidP="00BB20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B20F8" w:rsidRPr="00BB20F8" w:rsidRDefault="00BB20F8" w:rsidP="00BB20F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b/>
          <w:sz w:val="28"/>
          <w:szCs w:val="20"/>
          <w:lang w:eastAsia="ar-SA"/>
        </w:rPr>
        <w:t>2.4. Сроки и этапы Программы</w:t>
      </w:r>
    </w:p>
    <w:p w:rsidR="00BB20F8" w:rsidRPr="00BB20F8" w:rsidRDefault="00BB20F8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Реализация муниципальной программы «Развитие культуры муниципального образования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Юрьев-Польск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» будет осуществляться с 20</w:t>
      </w:r>
      <w:r w:rsidR="001D4CA2">
        <w:rPr>
          <w:rFonts w:ascii="Times New Roman" w:eastAsia="Times New Roman" w:hAnsi="Times New Roman"/>
          <w:sz w:val="28"/>
          <w:szCs w:val="20"/>
          <w:lang w:eastAsia="ar-SA"/>
        </w:rPr>
        <w:t>21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 по 202</w:t>
      </w:r>
      <w:r w:rsidR="00041072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годы.</w:t>
      </w:r>
    </w:p>
    <w:p w:rsidR="00BB20F8" w:rsidRPr="00BB20F8" w:rsidRDefault="00BB20F8" w:rsidP="00FC39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В процессе реализации будут сформированы правовые, организационные и методические условия, необходимые для эффективной реа</w:t>
      </w:r>
      <w:r w:rsidR="00FC39FA">
        <w:rPr>
          <w:rFonts w:ascii="Times New Roman" w:eastAsia="Times New Roman" w:hAnsi="Times New Roman"/>
          <w:sz w:val="28"/>
          <w:szCs w:val="20"/>
          <w:lang w:eastAsia="ar-SA"/>
        </w:rPr>
        <w:t xml:space="preserve">лизации Программы, в том числе: </w:t>
      </w: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совершенствование нормативно-правовой базы сфер культуры, осуществление подготовки и переподготовки персонала, информационная поддержка Программы и др.</w:t>
      </w:r>
    </w:p>
    <w:p w:rsidR="00BB20F8" w:rsidRDefault="00BB20F8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B20F8">
        <w:rPr>
          <w:rFonts w:ascii="Times New Roman" w:eastAsia="Times New Roman" w:hAnsi="Times New Roman"/>
          <w:sz w:val="28"/>
          <w:szCs w:val="20"/>
          <w:lang w:eastAsia="ar-SA"/>
        </w:rPr>
        <w:t>Будет обеспечено новое качество услуг в сферах кул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ьтуры.</w:t>
      </w:r>
    </w:p>
    <w:p w:rsidR="00692293" w:rsidRDefault="00692293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966189" w:rsidRPr="00966189" w:rsidRDefault="00966189" w:rsidP="0096618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966189">
        <w:rPr>
          <w:rFonts w:ascii="Times New Roman" w:eastAsia="Times New Roman" w:hAnsi="Times New Roman"/>
          <w:b/>
          <w:sz w:val="28"/>
          <w:szCs w:val="20"/>
          <w:lang w:eastAsia="ar-SA"/>
        </w:rPr>
        <w:t>III. Обобщенная характеристика основных мероприятий Программы и подпрограмм Программы</w:t>
      </w:r>
    </w:p>
    <w:p w:rsidR="00966189" w:rsidRDefault="00966189" w:rsidP="009661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66189">
        <w:rPr>
          <w:rFonts w:ascii="Times New Roman" w:eastAsia="Times New Roman" w:hAnsi="Times New Roman"/>
          <w:sz w:val="28"/>
          <w:szCs w:val="20"/>
          <w:lang w:eastAsia="ar-SA"/>
        </w:rPr>
        <w:t xml:space="preserve">В рамках Программы предполагается реализация мероприятий, выделенных в структуре подпрограмм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«Культура и искусство»; </w:t>
      </w:r>
      <w:r w:rsidRPr="00470152">
        <w:rPr>
          <w:rFonts w:ascii="Times New Roman" w:eastAsia="Times New Roman" w:hAnsi="Times New Roman"/>
          <w:sz w:val="28"/>
          <w:szCs w:val="20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470152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района»;</w:t>
      </w:r>
      <w:r w:rsidRPr="00966189">
        <w:rPr>
          <w:rFonts w:ascii="Times New Roman" w:eastAsia="Times New Roman" w:hAnsi="Times New Roman"/>
          <w:sz w:val="28"/>
          <w:szCs w:val="20"/>
          <w:lang w:eastAsia="ar-SA"/>
        </w:rPr>
        <w:t>«Обеспечение условий реализации Программы»</w:t>
      </w:r>
      <w:r w:rsidR="001D4CA2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1D4CA2" w:rsidRPr="001D4CA2">
        <w:rPr>
          <w:rFonts w:ascii="Times New Roman" w:eastAsia="Times New Roman" w:hAnsi="Times New Roman"/>
          <w:sz w:val="28"/>
          <w:szCs w:val="20"/>
          <w:lang w:eastAsia="ar-SA"/>
        </w:rPr>
        <w:t xml:space="preserve">«Укрепление единства российской нации на территории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1D4CA2" w:rsidRPr="001D4CA2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 w:rsidR="001D4CA2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74FAE" w:rsidRDefault="00B74FAE" w:rsidP="00B74F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74FAE">
        <w:rPr>
          <w:rFonts w:ascii="Times New Roman" w:eastAsia="Times New Roman" w:hAnsi="Times New Roman"/>
          <w:sz w:val="28"/>
          <w:szCs w:val="20"/>
          <w:lang w:eastAsia="ar-SA"/>
        </w:rPr>
        <w:t xml:space="preserve">Для решения задачи 1 по сохранению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области предусматривается реализация «Культура и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искусство», </w:t>
      </w:r>
      <w:r w:rsidRPr="00966189">
        <w:rPr>
          <w:rFonts w:ascii="Times New Roman" w:eastAsia="Times New Roman" w:hAnsi="Times New Roman"/>
          <w:sz w:val="28"/>
          <w:szCs w:val="20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966189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D024A9" w:rsidRPr="00D024A9" w:rsidRDefault="00D024A9" w:rsidP="00D024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D024A9">
        <w:rPr>
          <w:rFonts w:ascii="Times New Roman" w:eastAsia="Times New Roman" w:hAnsi="Times New Roman"/>
          <w:sz w:val="28"/>
          <w:szCs w:val="20"/>
          <w:lang w:eastAsia="ar-SA"/>
        </w:rPr>
        <w:t>Подпрограмму «Культура и искусство» составляют следующие основные мероприятия:</w:t>
      </w:r>
    </w:p>
    <w:p w:rsidR="00172DA5" w:rsidRPr="00172DA5" w:rsidRDefault="00172DA5" w:rsidP="00172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172DA5">
        <w:rPr>
          <w:rFonts w:ascii="Times New Roman" w:eastAsia="Times New Roman" w:hAnsi="Times New Roman"/>
          <w:sz w:val="28"/>
          <w:szCs w:val="20"/>
          <w:lang w:eastAsia="ar-SA"/>
        </w:rPr>
        <w:t>Поддержка муниципальных культурно-досуговых учреждений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DE49A5" w:rsidRDefault="00172DA5" w:rsidP="00172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172DA5">
        <w:rPr>
          <w:rFonts w:ascii="Times New Roman" w:eastAsia="Times New Roman" w:hAnsi="Times New Roman"/>
          <w:sz w:val="28"/>
          <w:szCs w:val="20"/>
          <w:lang w:eastAsia="ar-SA"/>
        </w:rPr>
        <w:t>Организация предоставления дополнительногопредпрофессионального образования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</w:t>
      </w:r>
    </w:p>
    <w:p w:rsidR="00172DA5" w:rsidRDefault="00D024A9" w:rsidP="00BB20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>Основны</w:t>
      </w:r>
      <w:r w:rsidR="00172DA5">
        <w:rPr>
          <w:rFonts w:ascii="Times New Roman" w:eastAsia="Times New Roman" w:hAnsi="Times New Roman"/>
          <w:sz w:val="28"/>
          <w:szCs w:val="20"/>
          <w:lang w:eastAsia="ar-SA"/>
        </w:rPr>
        <w:t>е</w:t>
      </w: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 xml:space="preserve"> мероприяти</w:t>
      </w:r>
      <w:r w:rsidR="00172DA5">
        <w:rPr>
          <w:rFonts w:ascii="Times New Roman" w:eastAsia="Times New Roman" w:hAnsi="Times New Roman"/>
          <w:sz w:val="28"/>
          <w:szCs w:val="20"/>
          <w:lang w:eastAsia="ar-SA"/>
        </w:rPr>
        <w:t>я</w:t>
      </w: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 xml:space="preserve"> подпрограммы «Развитие и модернизация материально-технической базы муниципальных учреждений культуры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 w:rsidR="00172DA5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172DA5" w:rsidRPr="00172DA5" w:rsidRDefault="00172DA5" w:rsidP="00172D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- «</w:t>
      </w:r>
      <w:r w:rsidRPr="00172DA5">
        <w:rPr>
          <w:rFonts w:ascii="Times New Roman" w:eastAsia="Times New Roman" w:hAnsi="Times New Roman"/>
          <w:sz w:val="28"/>
          <w:szCs w:val="20"/>
          <w:lang w:eastAsia="ar-SA"/>
        </w:rPr>
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50207B" w:rsidRPr="0050207B" w:rsidRDefault="0050207B" w:rsidP="001F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0207B">
        <w:rPr>
          <w:rFonts w:ascii="Times New Roman" w:eastAsia="Times New Roman" w:hAnsi="Times New Roman"/>
          <w:sz w:val="28"/>
          <w:szCs w:val="20"/>
          <w:lang w:eastAsia="ar-SA"/>
        </w:rPr>
        <w:t xml:space="preserve">Решение задачи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Pr="0050207B">
        <w:rPr>
          <w:rFonts w:ascii="Times New Roman" w:eastAsia="Times New Roman" w:hAnsi="Times New Roman"/>
          <w:sz w:val="28"/>
          <w:szCs w:val="20"/>
          <w:lang w:eastAsia="ar-SA"/>
        </w:rPr>
        <w:t xml:space="preserve"> по созданию благоприятных условий для устойчивого развития сферы культуры предполагает реализацию основных мероприятий подпрограммы«Обеспечение условий реализации Программы»:</w:t>
      </w:r>
    </w:p>
    <w:p w:rsidR="009031E4" w:rsidRDefault="009031E4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9031E4">
        <w:rPr>
          <w:rFonts w:ascii="Times New Roman" w:eastAsia="Times New Roman" w:hAnsi="Times New Roman"/>
          <w:sz w:val="28"/>
          <w:szCs w:val="20"/>
          <w:lang w:eastAsia="ar-SA"/>
        </w:rPr>
        <w:t>Материально-техническое и финансовое обеспечение муниципальных органов в сфере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1F513A" w:rsidRPr="009031E4" w:rsidRDefault="001F513A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1F513A">
        <w:rPr>
          <w:rFonts w:ascii="Times New Roman" w:eastAsia="Times New Roman" w:hAnsi="Times New Roman"/>
          <w:sz w:val="28"/>
          <w:szCs w:val="20"/>
          <w:lang w:eastAsia="ar-SA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9031E4" w:rsidRPr="009031E4" w:rsidRDefault="009031E4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9031E4">
        <w:rPr>
          <w:rFonts w:ascii="Times New Roman" w:eastAsia="Times New Roman" w:hAnsi="Times New Roman"/>
          <w:sz w:val="28"/>
          <w:szCs w:val="20"/>
          <w:lang w:eastAsia="ar-SA"/>
        </w:rPr>
        <w:t>Поддержка учреждений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9031E4" w:rsidRDefault="009031E4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9031E4">
        <w:rPr>
          <w:rFonts w:ascii="Times New Roman" w:eastAsia="Times New Roman" w:hAnsi="Times New Roman"/>
          <w:sz w:val="28"/>
          <w:szCs w:val="20"/>
          <w:lang w:eastAsia="ar-SA"/>
        </w:rPr>
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</w:r>
      <w:r w:rsidR="001F513A">
        <w:rPr>
          <w:rFonts w:ascii="Times New Roman" w:eastAsia="Times New Roman" w:hAnsi="Times New Roman"/>
          <w:sz w:val="28"/>
          <w:szCs w:val="20"/>
          <w:lang w:eastAsia="ar-SA"/>
        </w:rPr>
        <w:t>»,</w:t>
      </w:r>
    </w:p>
    <w:p w:rsidR="001F513A" w:rsidRDefault="001F513A" w:rsidP="009031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«</w:t>
      </w:r>
      <w:r w:rsidRPr="001F513A">
        <w:rPr>
          <w:rFonts w:ascii="Times New Roman" w:eastAsia="Times New Roman" w:hAnsi="Times New Roman"/>
          <w:sz w:val="28"/>
          <w:szCs w:val="20"/>
          <w:lang w:eastAsia="ar-SA"/>
        </w:rPr>
        <w:t>Общественно-значимые мероприятия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».</w:t>
      </w:r>
    </w:p>
    <w:p w:rsidR="008355E3" w:rsidRPr="003C63C5" w:rsidRDefault="008355E3" w:rsidP="009031E4">
      <w:pPr>
        <w:pStyle w:val="af4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C63C5">
        <w:rPr>
          <w:rFonts w:ascii="Times New Roman" w:eastAsia="Times New Roman" w:hAnsi="Times New Roman"/>
          <w:sz w:val="28"/>
          <w:szCs w:val="20"/>
          <w:lang w:eastAsia="ar-SA"/>
        </w:rPr>
        <w:t>Подпрограмма «Укрепление единства российской нации на тер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 xml:space="preserve">ритории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 направлена на</w:t>
      </w:r>
      <w:r w:rsidR="00BC110B">
        <w:rPr>
          <w:rFonts w:ascii="Times New Roman" w:eastAsia="Times New Roman" w:hAnsi="Times New Roman"/>
          <w:sz w:val="28"/>
          <w:szCs w:val="20"/>
          <w:lang w:eastAsia="ar-SA"/>
        </w:rPr>
        <w:t xml:space="preserve"> решение задачи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3</w:t>
      </w:r>
      <w:r w:rsidR="00BC110B">
        <w:rPr>
          <w:rFonts w:ascii="Times New Roman" w:eastAsia="Times New Roman" w:hAnsi="Times New Roman"/>
          <w:sz w:val="28"/>
          <w:szCs w:val="20"/>
          <w:lang w:eastAsia="ar-SA"/>
        </w:rPr>
        <w:t xml:space="preserve"> -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 xml:space="preserve"> укрепление единства</w:t>
      </w:r>
      <w:r w:rsidR="009031E4" w:rsidRPr="009031E4">
        <w:rPr>
          <w:rFonts w:ascii="Times New Roman" w:eastAsia="Times New Roman" w:hAnsi="Times New Roman"/>
          <w:sz w:val="28"/>
          <w:szCs w:val="20"/>
          <w:lang w:eastAsia="ar-SA"/>
        </w:rPr>
        <w:t>российской нации, проживающей на территории Юрьев-Польского района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 xml:space="preserve"> и формирование толерантности по отноше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 xml:space="preserve">нию к другим национальностям и </w:t>
      </w:r>
      <w:r w:rsidR="00CB38A6" w:rsidRPr="003C63C5">
        <w:rPr>
          <w:rFonts w:ascii="Times New Roman" w:eastAsia="Times New Roman" w:hAnsi="Times New Roman"/>
          <w:sz w:val="28"/>
          <w:szCs w:val="20"/>
          <w:lang w:eastAsia="ar-SA"/>
        </w:rPr>
        <w:t>включает основное мероприятие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 xml:space="preserve">: </w:t>
      </w:r>
    </w:p>
    <w:p w:rsidR="00CB38A6" w:rsidRPr="003C63C5" w:rsidRDefault="00CB38A6" w:rsidP="00CB38A6">
      <w:pPr>
        <w:pStyle w:val="af4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C63C5">
        <w:rPr>
          <w:rFonts w:ascii="Times New Roman" w:eastAsia="Times New Roman" w:hAnsi="Times New Roman"/>
          <w:sz w:val="28"/>
          <w:szCs w:val="20"/>
          <w:lang w:eastAsia="ar-SA"/>
        </w:rPr>
        <w:t xml:space="preserve"> - 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>«</w:t>
      </w:r>
      <w:r w:rsidR="009031E4" w:rsidRPr="009031E4">
        <w:rPr>
          <w:rFonts w:ascii="Times New Roman" w:eastAsia="Times New Roman" w:hAnsi="Times New Roman"/>
          <w:sz w:val="28"/>
          <w:szCs w:val="20"/>
          <w:lang w:eastAsia="ar-SA"/>
        </w:rPr>
        <w:t>Проведение мероприятий направленных на этнокультурное развитие</w:t>
      </w:r>
      <w:r w:rsidR="009031E4">
        <w:rPr>
          <w:rFonts w:ascii="Times New Roman" w:eastAsia="Times New Roman" w:hAnsi="Times New Roman"/>
          <w:sz w:val="28"/>
          <w:szCs w:val="20"/>
          <w:lang w:eastAsia="ar-SA"/>
        </w:rPr>
        <w:t>».</w:t>
      </w:r>
    </w:p>
    <w:p w:rsidR="0050207B" w:rsidRPr="0050207B" w:rsidRDefault="0050207B" w:rsidP="00BD08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0207B">
        <w:rPr>
          <w:rFonts w:ascii="Times New Roman" w:eastAsia="Times New Roman" w:hAnsi="Times New Roman"/>
          <w:sz w:val="28"/>
          <w:szCs w:val="20"/>
          <w:lang w:eastAsia="ar-SA"/>
        </w:rPr>
        <w:t>Указанные основные мероприятия планируются к осуществлению в течение всег</w:t>
      </w:r>
      <w:r w:rsidR="00BD08DC">
        <w:rPr>
          <w:rFonts w:ascii="Times New Roman" w:eastAsia="Times New Roman" w:hAnsi="Times New Roman"/>
          <w:sz w:val="28"/>
          <w:szCs w:val="20"/>
          <w:lang w:eastAsia="ar-SA"/>
        </w:rPr>
        <w:t xml:space="preserve">о периода реализации Программы. </w:t>
      </w:r>
      <w:r w:rsidRPr="0050207B">
        <w:rPr>
          <w:rFonts w:ascii="Times New Roman" w:eastAsia="Times New Roman" w:hAnsi="Times New Roman"/>
          <w:sz w:val="28"/>
          <w:szCs w:val="20"/>
          <w:lang w:eastAsia="ar-SA"/>
        </w:rPr>
        <w:t>Сведения об ожидаемых результатах реализации основных мероприятий, ответственных исполнителях и сроках представлены в Таблице 2.</w:t>
      </w:r>
    </w:p>
    <w:p w:rsidR="0008657B" w:rsidRDefault="0008657B" w:rsidP="008355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692293" w:rsidRDefault="008355E3" w:rsidP="008355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355E3">
        <w:rPr>
          <w:rFonts w:ascii="Times New Roman" w:eastAsia="Times New Roman" w:hAnsi="Times New Roman"/>
          <w:b/>
          <w:sz w:val="28"/>
          <w:szCs w:val="20"/>
          <w:lang w:eastAsia="ar-SA"/>
        </w:rPr>
        <w:t>IV. Ресурсное обеспечение Программы</w:t>
      </w:r>
    </w:p>
    <w:p w:rsidR="00CD61C0" w:rsidRPr="00CD61C0" w:rsidRDefault="00CD61C0" w:rsidP="00CD61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D61C0">
        <w:rPr>
          <w:rFonts w:ascii="Times New Roman" w:eastAsia="Times New Roman" w:hAnsi="Times New Roman"/>
          <w:sz w:val="28"/>
          <w:szCs w:val="20"/>
          <w:lang w:eastAsia="ar-SA"/>
        </w:rPr>
        <w:t xml:space="preserve">Реализация мероприятий Программы осуществляется за счет федерального, </w:t>
      </w:r>
      <w:r w:rsidR="0008657B">
        <w:rPr>
          <w:rFonts w:ascii="Times New Roman" w:eastAsia="Times New Roman" w:hAnsi="Times New Roman"/>
          <w:sz w:val="28"/>
          <w:szCs w:val="20"/>
          <w:lang w:eastAsia="ar-SA"/>
        </w:rPr>
        <w:t>областного и районного бюджетов</w:t>
      </w:r>
      <w:r w:rsidR="0008657B" w:rsidRPr="003C63C5">
        <w:rPr>
          <w:rFonts w:ascii="Times New Roman" w:eastAsia="Times New Roman" w:hAnsi="Times New Roman"/>
          <w:sz w:val="28"/>
          <w:szCs w:val="20"/>
          <w:lang w:eastAsia="ar-SA"/>
        </w:rPr>
        <w:t>, внебюджетных источников.</w:t>
      </w:r>
    </w:p>
    <w:p w:rsidR="00CD61C0" w:rsidRDefault="00CD61C0" w:rsidP="00CD61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D61C0">
        <w:rPr>
          <w:rFonts w:ascii="Times New Roman" w:eastAsia="Times New Roman" w:hAnsi="Times New Roman"/>
          <w:sz w:val="28"/>
          <w:szCs w:val="20"/>
          <w:lang w:eastAsia="ar-SA"/>
        </w:rPr>
        <w:t>Объем финансовых ресурсов из средств бюджета МО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Pr="00CD61C0">
        <w:rPr>
          <w:rFonts w:ascii="Times New Roman" w:eastAsia="Times New Roman" w:hAnsi="Times New Roman"/>
          <w:sz w:val="28"/>
          <w:szCs w:val="20"/>
          <w:lang w:eastAsia="ar-SA"/>
        </w:rPr>
        <w:t xml:space="preserve"> на реализацию мероприятий Программы подлежит уточнению при формировании проектов бюджета района на очередной финансовой год и плановый период в установленном порядке.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Общий объем средств на реализацию Программы составляет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39789,5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16676,7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5778,2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5778,2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3D5C10" w:rsidRP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5778,2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3D5C10" w:rsidRDefault="003D5C10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5778,2</w:t>
      </w:r>
      <w:r w:rsidRPr="003D5C10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федерального бюджета на реализацию Программы составляет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0,0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0,0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2022 год – 0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205F23" w:rsidRPr="00205F23" w:rsidRDefault="00205F23" w:rsidP="00205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2D1568">
        <w:rPr>
          <w:rFonts w:ascii="Times New Roman" w:eastAsia="Times New Roman" w:hAnsi="Times New Roman"/>
          <w:sz w:val="28"/>
          <w:szCs w:val="20"/>
          <w:lang w:eastAsia="ar-SA"/>
        </w:rPr>
        <w:t>17151,2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11732,8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местного бюджета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21738,3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4763,9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2022 год –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 xml:space="preserve"> 4243,6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4243,6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4243,6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4243,6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внебюджетных источников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900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,0 тыс. руб.: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,0 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382A93"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382A93"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P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382A93"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205F23" w:rsidRDefault="00205F23" w:rsidP="00205F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382A93" w:rsidRPr="00205F23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205F23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D4116" w:rsidRPr="005D4116" w:rsidRDefault="005D4116" w:rsidP="003D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D4116">
        <w:rPr>
          <w:rFonts w:ascii="Times New Roman" w:eastAsia="Times New Roman" w:hAnsi="Times New Roman"/>
          <w:sz w:val="28"/>
          <w:szCs w:val="20"/>
          <w:lang w:eastAsia="ar-SA"/>
        </w:rPr>
        <w:t>Объемы ресурсного обеспечения Программы и соотношение расходов бюджетов различных уровней учитывают наличие программ, нацеленных на обеспечение прав граждан на доступ к культурным ценностям, прав граждан на участие в культурной жизни, и финансовые ресурсы, находящиеся в распоряжении органов местного самоуправления, а также иные средства, привлекаемые на эти цели.</w:t>
      </w:r>
    </w:p>
    <w:p w:rsidR="00912DBB" w:rsidRDefault="005D4116" w:rsidP="00960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D4116">
        <w:rPr>
          <w:rFonts w:ascii="Times New Roman" w:eastAsia="Times New Roman" w:hAnsi="Times New Roman"/>
          <w:sz w:val="28"/>
          <w:szCs w:val="20"/>
          <w:lang w:eastAsia="ar-SA"/>
        </w:rPr>
        <w:t xml:space="preserve">Ресурсное обеспечение реализации Программы за счет средств бюджета МО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Pr="005D4116">
        <w:rPr>
          <w:rFonts w:ascii="Times New Roman" w:eastAsia="Times New Roman" w:hAnsi="Times New Roman"/>
          <w:sz w:val="28"/>
          <w:szCs w:val="20"/>
          <w:lang w:eastAsia="ar-SA"/>
        </w:rPr>
        <w:t xml:space="preserve"> представлено в Таблице 3.</w:t>
      </w:r>
      <w:r w:rsidR="00912DBB" w:rsidRP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Ресурсное обеспечение и прогнозная оценка расходов областного бюджета, местного бюджета и внебюджетных источников на </w:t>
      </w:r>
      <w:r w:rsid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реализацию целей Программы </w:t>
      </w:r>
      <w:r w:rsidR="00912DBB" w:rsidRPr="005D4116">
        <w:rPr>
          <w:rFonts w:ascii="Times New Roman" w:eastAsia="Times New Roman" w:hAnsi="Times New Roman"/>
          <w:sz w:val="28"/>
          <w:szCs w:val="20"/>
          <w:lang w:eastAsia="ar-SA"/>
        </w:rPr>
        <w:t>представлено в Таблице</w:t>
      </w:r>
      <w:r w:rsid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 4.</w:t>
      </w:r>
      <w:r w:rsidR="00912DBB" w:rsidRPr="00912DBB">
        <w:rPr>
          <w:rFonts w:ascii="Times New Roman" w:eastAsia="Times New Roman" w:hAnsi="Times New Roman"/>
          <w:sz w:val="28"/>
          <w:szCs w:val="20"/>
          <w:lang w:eastAsia="ar-SA"/>
        </w:rPr>
        <w:t>План реализации</w:t>
      </w:r>
      <w:r w:rsid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Программы </w:t>
      </w:r>
      <w:r w:rsidR="00912DBB" w:rsidRPr="005D4116">
        <w:rPr>
          <w:rFonts w:ascii="Times New Roman" w:eastAsia="Times New Roman" w:hAnsi="Times New Roman"/>
          <w:sz w:val="28"/>
          <w:szCs w:val="20"/>
          <w:lang w:eastAsia="ar-SA"/>
        </w:rPr>
        <w:t>представлен в Таблице</w:t>
      </w:r>
      <w:r w:rsidR="00912DBB">
        <w:rPr>
          <w:rFonts w:ascii="Times New Roman" w:eastAsia="Times New Roman" w:hAnsi="Times New Roman"/>
          <w:sz w:val="28"/>
          <w:szCs w:val="20"/>
          <w:lang w:eastAsia="ar-SA"/>
        </w:rPr>
        <w:t xml:space="preserve"> 5.</w:t>
      </w:r>
    </w:p>
    <w:p w:rsidR="00D10E58" w:rsidRDefault="00D10E58" w:rsidP="009602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E24A7" w:rsidRPr="00FE24A7" w:rsidRDefault="00FE24A7" w:rsidP="00FE24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b/>
          <w:sz w:val="28"/>
          <w:szCs w:val="20"/>
          <w:lang w:eastAsia="ar-SA"/>
        </w:rPr>
        <w:t>V. Прогноз конечных результатов Программы</w:t>
      </w:r>
    </w:p>
    <w:p w:rsidR="00FE24A7" w:rsidRPr="00FE24A7" w:rsidRDefault="00FE24A7" w:rsidP="00FE2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Реализация мероприятий Программы характеризуется следующими конечными результатами: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 xml:space="preserve">- укрепление единого культурного пространства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 xml:space="preserve">- создание условий для доступности участия всего населения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МО  Симское</w:t>
      </w: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в культурной жизни;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- укрепление имиджа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 как МО с высоким уровнем культуры;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 xml:space="preserve">- выравнивание условий доступности услуг для жителей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района, а также качества оказанных услуг с учётом нормативного уровня обеспеченности и модернизации инфраструктуры;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 xml:space="preserve">- приведение уровня обеспеченности организации культуры в соответствие с социальными нормами; 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- создание условий для улучшения культурно-досугового обслуживания населения, укрепления материально-технической базы отрасли;</w:t>
      </w:r>
    </w:p>
    <w:p w:rsidR="00FE24A7" w:rsidRPr="00FE24A7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E24A7">
        <w:rPr>
          <w:rFonts w:ascii="Times New Roman" w:eastAsia="Times New Roman" w:hAnsi="Times New Roman"/>
          <w:sz w:val="28"/>
          <w:szCs w:val="20"/>
          <w:lang w:eastAsia="ar-SA"/>
        </w:rPr>
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</w:r>
    </w:p>
    <w:p w:rsidR="00FE24A7" w:rsidRPr="00C56735" w:rsidRDefault="00543FE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FE24A7" w:rsidRPr="00C56735">
        <w:rPr>
          <w:rFonts w:ascii="Times New Roman" w:eastAsia="Times New Roman" w:hAnsi="Times New Roman"/>
          <w:sz w:val="28"/>
          <w:szCs w:val="20"/>
          <w:lang w:eastAsia="ar-SA"/>
        </w:rPr>
        <w:t>повышение уровня толерантного отношения у населения к представителям других национальностей;</w:t>
      </w:r>
    </w:p>
    <w:p w:rsidR="008678FB" w:rsidRPr="00C56735" w:rsidRDefault="008678FB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>-увеличение количества мероприятий, направленных на этнокультурное развитие населения района;</w:t>
      </w:r>
    </w:p>
    <w:p w:rsidR="00FE24A7" w:rsidRPr="00C56735" w:rsidRDefault="00FE24A7" w:rsidP="00D10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56735">
        <w:rPr>
          <w:rFonts w:ascii="Times New Roman" w:eastAsia="Times New Roman" w:hAnsi="Times New Roman"/>
          <w:sz w:val="28"/>
          <w:szCs w:val="20"/>
          <w:lang w:eastAsia="ar-SA"/>
        </w:rPr>
        <w:t>- создание условий и сохранение национального согласия и общественной стаби</w:t>
      </w:r>
      <w:r w:rsidR="00FB152A" w:rsidRPr="00C56735">
        <w:rPr>
          <w:rFonts w:ascii="Times New Roman" w:eastAsia="Times New Roman" w:hAnsi="Times New Roman"/>
          <w:sz w:val="28"/>
          <w:szCs w:val="20"/>
          <w:lang w:eastAsia="ar-SA"/>
        </w:rPr>
        <w:t xml:space="preserve">льности в </w:t>
      </w:r>
      <w:r w:rsidR="00F43E03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FB152A" w:rsidRPr="00C56735">
        <w:rPr>
          <w:rFonts w:ascii="Times New Roman" w:eastAsia="Times New Roman" w:hAnsi="Times New Roman"/>
          <w:sz w:val="28"/>
          <w:szCs w:val="20"/>
          <w:lang w:eastAsia="ar-SA"/>
        </w:rPr>
        <w:t>Юрьев-Польском районе.</w:t>
      </w:r>
    </w:p>
    <w:p w:rsidR="00B51031" w:rsidRDefault="00B51031" w:rsidP="00FE24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</w:p>
    <w:p w:rsidR="00B51031" w:rsidRDefault="00B51031" w:rsidP="00B5103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</w:pPr>
      <w:r w:rsidRPr="008355E3"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  <w:r w:rsidRPr="00B51031">
        <w:rPr>
          <w:rFonts w:ascii="Times New Roman" w:eastAsia="Times New Roman" w:hAnsi="Times New Roman"/>
          <w:b/>
          <w:sz w:val="28"/>
          <w:szCs w:val="20"/>
          <w:lang w:eastAsia="ar-SA"/>
        </w:rPr>
        <w:t>Порядок и методика оценки эффективности Программы</w:t>
      </w:r>
    </w:p>
    <w:p w:rsidR="0097345C" w:rsidRPr="0097345C" w:rsidRDefault="00382A93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Администрация</w:t>
      </w:r>
      <w:r w:rsidR="0097345C"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="0097345C" w:rsidRPr="0097345C">
        <w:rPr>
          <w:rFonts w:ascii="Times New Roman" w:eastAsia="Times New Roman" w:hAnsi="Times New Roman"/>
          <w:sz w:val="28"/>
          <w:szCs w:val="20"/>
          <w:lang w:eastAsia="ar-SA"/>
        </w:rPr>
        <w:t>Юрьев-Польск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="0097345C"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="0097345C"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ежегодно осуществляется оценка результативности реализации Программы на основании данных о динамике плановых и фактически достигнутых показателей.</w:t>
      </w:r>
    </w:p>
    <w:p w:rsidR="0097345C" w:rsidRPr="0097345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Оценка эффективности реализации мероприятий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7345C" w:rsidRPr="0097345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Оценка эффективности реализации мероприятий Программы производится по «Методике оценки эффективности мероприятий программы» 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7345C" w:rsidRPr="0097345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97345C" w:rsidRPr="0097345C" w:rsidRDefault="0097345C" w:rsidP="0097345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Э =   </w:t>
      </w:r>
      <w:r w:rsidRPr="0097345C">
        <w:rPr>
          <w:rFonts w:ascii="Times New Roman" w:eastAsia="Times New Roman" w:hAnsi="Times New Roman"/>
          <w:sz w:val="28"/>
          <w:szCs w:val="20"/>
          <w:u w:val="single"/>
          <w:lang w:eastAsia="ar-SA"/>
        </w:rPr>
        <w:t>П факт.</w:t>
      </w: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х 100%</w:t>
      </w:r>
    </w:p>
    <w:p w:rsidR="0097345C" w:rsidRPr="0097345C" w:rsidRDefault="0097345C" w:rsidP="0097345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П нормат.</w:t>
      </w:r>
    </w:p>
    <w:p w:rsidR="0097345C" w:rsidRPr="00BD08DC" w:rsidRDefault="0097345C" w:rsidP="00BD0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 xml:space="preserve">П факт. – </w:t>
      </w:r>
      <w:r w:rsidR="00BD08DC">
        <w:rPr>
          <w:rFonts w:ascii="Times New Roman" w:eastAsia="Times New Roman" w:hAnsi="Times New Roman"/>
          <w:sz w:val="24"/>
          <w:szCs w:val="20"/>
          <w:lang w:eastAsia="ar-SA"/>
        </w:rPr>
        <w:t xml:space="preserve">показатель фактический;   </w:t>
      </w: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>П нормат. – показатель нормативный</w:t>
      </w:r>
    </w:p>
    <w:p w:rsidR="0097345C" w:rsidRPr="0097345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Э –  </w:t>
      </w: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показатель эффективности, %</w:t>
      </w:r>
    </w:p>
    <w:p w:rsidR="0097345C" w:rsidRPr="0097345C" w:rsidRDefault="0097345C" w:rsidP="009734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Эффективность мероприятий Программы оценивается по формуле:</w:t>
      </w:r>
    </w:p>
    <w:p w:rsidR="0097345C" w:rsidRPr="00BD08DC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20"/>
          <w:lang w:eastAsia="ar-SA"/>
        </w:rPr>
      </w:pPr>
    </w:p>
    <w:p w:rsidR="0097345C" w:rsidRPr="00754F41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Э1+Э2+Э3+….</w:t>
      </w:r>
      <w:r w:rsidRPr="00754F41">
        <w:rPr>
          <w:rFonts w:ascii="Times New Roman" w:eastAsia="Times New Roman" w:hAnsi="Times New Roman"/>
          <w:sz w:val="28"/>
          <w:szCs w:val="20"/>
          <w:lang w:eastAsia="ar-SA"/>
        </w:rPr>
        <w:t xml:space="preserve">.+Э </w:t>
      </w:r>
      <w:r w:rsidR="00683860" w:rsidRPr="00754F41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754F41" w:rsidRPr="00754F41">
        <w:rPr>
          <w:rFonts w:ascii="Times New Roman" w:eastAsia="Times New Roman" w:hAnsi="Times New Roman"/>
          <w:sz w:val="28"/>
          <w:szCs w:val="20"/>
          <w:lang w:eastAsia="ar-SA"/>
        </w:rPr>
        <w:t>9</w:t>
      </w:r>
    </w:p>
    <w:p w:rsidR="0097345C" w:rsidRPr="00754F41" w:rsidRDefault="0097345C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4F41">
        <w:rPr>
          <w:rFonts w:ascii="Times New Roman" w:eastAsia="Times New Roman" w:hAnsi="Times New Roman"/>
          <w:sz w:val="28"/>
          <w:szCs w:val="20"/>
          <w:lang w:eastAsia="ar-SA"/>
        </w:rPr>
        <w:t>Эп. =          _________________________      х 100%</w:t>
      </w:r>
    </w:p>
    <w:p w:rsidR="0097345C" w:rsidRPr="0097345C" w:rsidRDefault="00683860" w:rsidP="009734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4F41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754F41" w:rsidRPr="00754F41">
        <w:rPr>
          <w:rFonts w:ascii="Times New Roman" w:eastAsia="Times New Roman" w:hAnsi="Times New Roman"/>
          <w:sz w:val="28"/>
          <w:szCs w:val="20"/>
          <w:lang w:eastAsia="ar-SA"/>
        </w:rPr>
        <w:t>9</w:t>
      </w:r>
    </w:p>
    <w:p w:rsidR="0097345C" w:rsidRPr="00BD08DC" w:rsidRDefault="0097345C" w:rsidP="00BD08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>Э1-Эп –эффе</w:t>
      </w:r>
      <w:r w:rsidR="00BD08DC">
        <w:rPr>
          <w:rFonts w:ascii="Times New Roman" w:eastAsia="Times New Roman" w:hAnsi="Times New Roman"/>
          <w:sz w:val="24"/>
          <w:szCs w:val="20"/>
          <w:lang w:eastAsia="ar-SA"/>
        </w:rPr>
        <w:t xml:space="preserve">ктивность мероприятий программы; </w:t>
      </w: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>Эп</w:t>
      </w:r>
      <w:r w:rsidR="00334352" w:rsidRPr="00BD08DC">
        <w:rPr>
          <w:rFonts w:ascii="Times New Roman" w:eastAsia="Times New Roman" w:hAnsi="Times New Roman"/>
          <w:sz w:val="24"/>
          <w:szCs w:val="20"/>
          <w:lang w:eastAsia="ar-SA"/>
        </w:rPr>
        <w:t xml:space="preserve"> – </w:t>
      </w:r>
      <w:r w:rsidRPr="00BD08DC">
        <w:rPr>
          <w:rFonts w:ascii="Times New Roman" w:eastAsia="Times New Roman" w:hAnsi="Times New Roman"/>
          <w:sz w:val="24"/>
          <w:szCs w:val="20"/>
          <w:lang w:eastAsia="ar-SA"/>
        </w:rPr>
        <w:t>эффективность программы в целом</w:t>
      </w:r>
    </w:p>
    <w:p w:rsidR="00B51031" w:rsidRPr="0097345C" w:rsidRDefault="0097345C" w:rsidP="00334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Шкала оценки эффективности Программы</w:t>
      </w:r>
      <w:r w:rsidR="00334352">
        <w:rPr>
          <w:rFonts w:ascii="Times New Roman" w:eastAsia="Times New Roman" w:hAnsi="Times New Roman"/>
          <w:sz w:val="28"/>
          <w:szCs w:val="20"/>
          <w:lang w:eastAsia="ar-SA"/>
        </w:rPr>
        <w:t xml:space="preserve">: 95% и выше – высокоэффективное; 80-95% – среднеэффективное; </w:t>
      </w:r>
      <w:r w:rsidRPr="0097345C">
        <w:rPr>
          <w:rFonts w:ascii="Times New Roman" w:eastAsia="Times New Roman" w:hAnsi="Times New Roman"/>
          <w:sz w:val="28"/>
          <w:szCs w:val="20"/>
          <w:lang w:eastAsia="ar-SA"/>
        </w:rPr>
        <w:t>менее 80%- низкоэффективное</w:t>
      </w:r>
      <w:r w:rsidR="00334352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51031" w:rsidRPr="00B51031" w:rsidRDefault="00B51031" w:rsidP="00B510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355E3">
        <w:rPr>
          <w:rFonts w:ascii="Times New Roman" w:eastAsia="Times New Roman" w:hAnsi="Times New Roman"/>
          <w:b/>
          <w:sz w:val="28"/>
          <w:szCs w:val="20"/>
          <w:lang w:eastAsia="ar-SA"/>
        </w:rPr>
        <w:t>VII.</w:t>
      </w:r>
      <w:r w:rsidRPr="00B51031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Программы и описание мер управления рисками реализации Программы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В рамках реализации Программы могут быть выделены следующие риски ее реализации.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Правовые риски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государственной программы.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Для минимизации воздействия данной группы рисков в рамках реализации Подпрограммы «Обеспечение условий реализации Программы» планируется проведение мониторинга изменений в федеральном и областном законодательстве в сферах культуры, туризма и смежных областях.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Финансовые риски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</w:t>
      </w:r>
      <w:r w:rsidR="00F43E03">
        <w:rPr>
          <w:rFonts w:ascii="Times New Roman" w:eastAsia="Times New Roman" w:hAnsi="Times New Roman"/>
          <w:sz w:val="28"/>
          <w:szCs w:val="20"/>
          <w:lang w:eastAsia="ar-SA"/>
        </w:rPr>
        <w:t>у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 xml:space="preserve"> культуры, что может повлечь недофинансирование, сокращение или прекращение программных мероприятий.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Способами ограничения финансовых рисков выступают меры, предусмотренные в рамках реализации подпрограммы «Обеспечение условий реализации Программы»: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B4182D" w:rsidRPr="00B4182D" w:rsidRDefault="00BD08DC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B4182D" w:rsidRPr="00B4182D">
        <w:rPr>
          <w:rFonts w:ascii="Times New Roman" w:eastAsia="Times New Roman" w:hAnsi="Times New Roman"/>
          <w:sz w:val="28"/>
          <w:szCs w:val="20"/>
          <w:lang w:eastAsia="ar-SA"/>
        </w:rPr>
        <w:t>определение приоритетов для первоочередного финансирования;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привлечение внебюджетного финансирования.</w:t>
      </w:r>
    </w:p>
    <w:p w:rsidR="00B4182D" w:rsidRPr="00B4182D" w:rsidRDefault="00B4182D" w:rsidP="00BB63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Риск усиления разрыва между с</w:t>
      </w:r>
      <w:r w:rsidR="00BB636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овременными требованиями и </w:t>
      </w: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фактическим состоянием материально-технической базы, технического оснащения и систем управления бюджетными организациями культуры 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бюджетными организациями культуры и туризма может послужить причиной существенного снижения качества и доступности государственных услуг в рассматриваемых сферах.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Возникновение риска обусловлено отсутствием в Программе необходимых объемов бюджетных средств на проведение модернизации рассматриваемых отраслей.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Для снижения негативных последствий риска предусматривается проведение ремонтных работ за счет привлечения средств местных бюджетов и внебюджетных источников.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Административные риски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Основными условиями минимизации административных рисков являются:</w:t>
      </w:r>
    </w:p>
    <w:p w:rsid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формирование эффективной системы управления реализацией Программы;</w:t>
      </w:r>
    </w:p>
    <w:p w:rsid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 xml:space="preserve"> проведение систематического аудита результативности реализации Программы;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регулярная публикация отчетов о ходе реализации Программы;</w:t>
      </w:r>
    </w:p>
    <w:p w:rsid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повышение эффективности взаимодействия участников реализации Программы;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заключение и контроль реализации соглашений о взаимодействии с заинтересованнымисторонами;</w:t>
      </w:r>
    </w:p>
    <w:p w:rsidR="00B4182D" w:rsidRPr="00B4182D" w:rsidRDefault="00B4182D" w:rsidP="00B418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создание системы мониторингов реализации Программы; своевременная корректировка мероприятий Программы.</w:t>
      </w:r>
    </w:p>
    <w:p w:rsid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Реализация перечисленных мер предусмотрена в рамках реализации подпрограммы «Обеспечение условий реализации Программы».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Кадровые риски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Кадровые риски обусловлены значительным дефицитом высококвалифицированных кадров в сферах культуры и туризма, что снижает эффективность работы учреждений сферы культуры и качество предоставляемых услуг.</w:t>
      </w:r>
    </w:p>
    <w:p w:rsid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4182D" w:rsidRPr="00B4182D" w:rsidRDefault="00B4182D" w:rsidP="00205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b/>
          <w:sz w:val="28"/>
          <w:szCs w:val="20"/>
          <w:lang w:eastAsia="ar-SA"/>
        </w:rPr>
        <w:t>Риски, связанные с муниципальными особенностями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 xml:space="preserve">Риски, связанные с муниципальными особенностями, обусловлены:слабым нормативным правовым и методическим обеспечением управления сферами культуры МО </w:t>
      </w:r>
      <w:r w:rsidR="00382A93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4182D" w:rsidRPr="00B4182D" w:rsidRDefault="00B4182D" w:rsidP="00B41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 xml:space="preserve">Снижение рисков возможно за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счет </w:t>
      </w:r>
      <w:r w:rsidRPr="00B4182D">
        <w:rPr>
          <w:rFonts w:ascii="Times New Roman" w:eastAsia="Times New Roman" w:hAnsi="Times New Roman"/>
          <w:sz w:val="28"/>
          <w:szCs w:val="20"/>
          <w:lang w:eastAsia="ar-SA"/>
        </w:rPr>
        <w:t>обеспечения правильного расчета и своевременного выделения требуемых объемов средств из муниципального бюджета, дополнительного финансирования из областного бюджета, а также привлечения средств из внебюджетных источников.</w:t>
      </w:r>
    </w:p>
    <w:p w:rsidR="004B7373" w:rsidRDefault="004B7373" w:rsidP="00B5103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  <w:sectPr w:rsidR="004B7373" w:rsidSect="0008657B">
          <w:footerReference w:type="default" r:id="rId8"/>
          <w:pgSz w:w="11906" w:h="16838"/>
          <w:pgMar w:top="1135" w:right="568" w:bottom="1134" w:left="1701" w:header="568" w:footer="709" w:gutter="0"/>
          <w:pgNumType w:start="1"/>
          <w:cols w:space="708"/>
          <w:titlePg/>
          <w:docGrid w:linePitch="360"/>
        </w:sectPr>
      </w:pPr>
    </w:p>
    <w:p w:rsidR="004B7373" w:rsidRPr="001C5F33" w:rsidRDefault="004B7373" w:rsidP="004B7373">
      <w:pPr>
        <w:pStyle w:val="1"/>
        <w:ind w:left="0" w:firstLine="0"/>
        <w:jc w:val="right"/>
        <w:rPr>
          <w:b w:val="0"/>
          <w:bCs w:val="0"/>
          <w:sz w:val="28"/>
          <w:lang w:val="ru-RU"/>
        </w:rPr>
      </w:pPr>
      <w:r w:rsidRPr="001C5F33">
        <w:rPr>
          <w:b w:val="0"/>
          <w:spacing w:val="-1"/>
          <w:sz w:val="28"/>
          <w:lang w:val="ru-RU"/>
        </w:rPr>
        <w:lastRenderedPageBreak/>
        <w:t>Таблица 1</w:t>
      </w:r>
    </w:p>
    <w:p w:rsidR="004B7373" w:rsidRPr="008879BD" w:rsidRDefault="004B7373" w:rsidP="004B7373">
      <w:pPr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879BD">
        <w:rPr>
          <w:rFonts w:ascii="Times New Roman" w:eastAsia="Times New Roman" w:hAnsi="Times New Roman"/>
          <w:b/>
          <w:sz w:val="28"/>
          <w:szCs w:val="20"/>
          <w:lang w:eastAsia="ar-SA"/>
        </w:rPr>
        <w:t>Сведения о показателях (индикаторах) муниципальной программы и их значениях</w:t>
      </w:r>
    </w:p>
    <w:tbl>
      <w:tblPr>
        <w:tblW w:w="14495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"/>
        <w:gridCol w:w="5518"/>
        <w:gridCol w:w="892"/>
        <w:gridCol w:w="1120"/>
        <w:gridCol w:w="1106"/>
        <w:gridCol w:w="1134"/>
        <w:gridCol w:w="992"/>
        <w:gridCol w:w="1134"/>
        <w:gridCol w:w="993"/>
        <w:gridCol w:w="1134"/>
      </w:tblGrid>
      <w:tr w:rsidR="004B7373" w:rsidRPr="008879BD" w:rsidTr="009D3158">
        <w:trPr>
          <w:trHeight w:hRule="exact" w:val="373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1926CB" w:rsidP="001926CB">
            <w:pPr>
              <w:spacing w:line="26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№</w:t>
            </w:r>
          </w:p>
          <w:p w:rsidR="004B7373" w:rsidRPr="001926CB" w:rsidRDefault="004B7373" w:rsidP="004B7373">
            <w:pPr>
              <w:ind w:left="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pacing w:val="-2"/>
                <w:sz w:val="24"/>
              </w:rPr>
              <w:t>п/п</w:t>
            </w:r>
          </w:p>
        </w:tc>
        <w:tc>
          <w:tcPr>
            <w:tcW w:w="55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before="3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  <w:p w:rsidR="004B7373" w:rsidRPr="001926CB" w:rsidRDefault="004B7373" w:rsidP="004B7373">
            <w:pPr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 w:rsidRPr="001926CB">
              <w:rPr>
                <w:rFonts w:ascii="Times New Roman" w:hAnsi="Times New Roman"/>
                <w:b/>
                <w:sz w:val="24"/>
              </w:rPr>
              <w:t xml:space="preserve">показателя </w:t>
            </w:r>
            <w:r w:rsidRPr="001926CB">
              <w:rPr>
                <w:rFonts w:ascii="Times New Roman" w:hAnsi="Times New Roman"/>
                <w:b/>
                <w:spacing w:val="-1"/>
                <w:sz w:val="24"/>
              </w:rPr>
              <w:t>(индикатора)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ind w:left="75" w:right="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Ед.изме</w:t>
            </w:r>
            <w:r w:rsidR="009D3158">
              <w:rPr>
                <w:rFonts w:ascii="Times New Roman" w:hAnsi="Times New Roman"/>
                <w:b/>
                <w:sz w:val="24"/>
              </w:rPr>
              <w:t>-</w:t>
            </w:r>
            <w:r w:rsidRPr="001926CB">
              <w:rPr>
                <w:rFonts w:ascii="Times New Roman" w:hAnsi="Times New Roman"/>
                <w:b/>
                <w:sz w:val="24"/>
              </w:rPr>
              <w:t>рения</w:t>
            </w:r>
          </w:p>
        </w:tc>
        <w:tc>
          <w:tcPr>
            <w:tcW w:w="761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pacing w:val="-1"/>
                <w:sz w:val="24"/>
              </w:rPr>
              <w:t>Значенияпоказателей</w:t>
            </w:r>
          </w:p>
        </w:tc>
      </w:tr>
      <w:tr w:rsidR="004B7373" w:rsidRPr="008879BD" w:rsidTr="009D3158">
        <w:trPr>
          <w:trHeight w:hRule="exact" w:val="836"/>
        </w:trPr>
        <w:tc>
          <w:tcPr>
            <w:tcW w:w="4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rPr>
                <w:b/>
              </w:rPr>
            </w:pPr>
          </w:p>
        </w:tc>
        <w:tc>
          <w:tcPr>
            <w:tcW w:w="551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rPr>
                <w:b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rPr>
                <w:b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2A5DDF">
            <w:pPr>
              <w:pStyle w:val="af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A5DDF" w:rsidRPr="001926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B7373" w:rsidRPr="001926CB" w:rsidRDefault="004B7373" w:rsidP="004B7373">
            <w:pPr>
              <w:ind w:left="71" w:right="6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2A5DDF" w:rsidRPr="001926CB">
              <w:rPr>
                <w:rFonts w:ascii="Times New Roman" w:hAnsi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20</w:t>
            </w:r>
          </w:p>
          <w:p w:rsidR="004B7373" w:rsidRPr="001926CB" w:rsidRDefault="004B7373" w:rsidP="004B7373">
            <w:pPr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21</w:t>
            </w:r>
          </w:p>
          <w:p w:rsidR="004B7373" w:rsidRPr="001926CB" w:rsidRDefault="004B7373" w:rsidP="004B7373">
            <w:pPr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22</w:t>
            </w:r>
          </w:p>
          <w:p w:rsidR="004B7373" w:rsidRPr="001926CB" w:rsidRDefault="004B7373" w:rsidP="004B7373">
            <w:pPr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2A5DDF" w:rsidRPr="001926CB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  <w:p w:rsidR="004B7373" w:rsidRPr="001926CB" w:rsidRDefault="004B7373" w:rsidP="004B7373">
            <w:pPr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24</w:t>
            </w:r>
          </w:p>
          <w:p w:rsidR="004B7373" w:rsidRPr="001926CB" w:rsidRDefault="004B7373" w:rsidP="004B7373">
            <w:pPr>
              <w:ind w:left="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1926CB" w:rsidRDefault="004B7373" w:rsidP="004B7373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/>
                <w:b/>
                <w:sz w:val="24"/>
              </w:rPr>
              <w:t>20</w:t>
            </w:r>
            <w:r w:rsidR="002A5DDF" w:rsidRPr="001926CB">
              <w:rPr>
                <w:rFonts w:ascii="Times New Roman"/>
                <w:b/>
                <w:sz w:val="24"/>
              </w:rPr>
              <w:t>25</w:t>
            </w:r>
          </w:p>
          <w:p w:rsidR="004B7373" w:rsidRPr="001926CB" w:rsidRDefault="004B7373" w:rsidP="004B7373">
            <w:pPr>
              <w:ind w:left="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26CB"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 w:rsidR="004B7373" w:rsidRPr="008879BD" w:rsidTr="009D3158">
        <w:trPr>
          <w:trHeight w:hRule="exact" w:val="288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4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B7373" w:rsidRPr="008879BD" w:rsidRDefault="004B7373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10</w:t>
            </w:r>
          </w:p>
        </w:tc>
      </w:tr>
      <w:tr w:rsidR="00A952D5" w:rsidRPr="008879BD" w:rsidTr="004B7373">
        <w:trPr>
          <w:trHeight w:hRule="exact" w:val="446"/>
        </w:trPr>
        <w:tc>
          <w:tcPr>
            <w:tcW w:w="14495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382A93">
            <w:pPr>
              <w:spacing w:line="263" w:lineRule="exact"/>
              <w:ind w:left="547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79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="00382A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1</w:t>
            </w:r>
            <w:r w:rsidRPr="008879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79B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«Культура</w:t>
            </w:r>
            <w:r w:rsidRPr="008879B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8879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искусство»</w:t>
            </w:r>
          </w:p>
        </w:tc>
      </w:tr>
      <w:tr w:rsidR="00A952D5" w:rsidRPr="008879BD" w:rsidTr="009D3158">
        <w:trPr>
          <w:trHeight w:hRule="exact" w:val="974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F43E03" w:rsidP="004B7373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30E13" w:rsidRPr="009031E4" w:rsidRDefault="009031E4" w:rsidP="009031E4">
            <w:pPr>
              <w:ind w:left="70" w:right="21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031E4">
              <w:rPr>
                <w:rFonts w:ascii="Times New Roman" w:hAnsi="Times New Roman"/>
                <w:spacing w:val="-1"/>
                <w:sz w:val="24"/>
              </w:rPr>
              <w:t>оличество проведенных мероприятий муниципальными учреждениями к</w:t>
            </w:r>
            <w:r>
              <w:rPr>
                <w:rFonts w:ascii="Times New Roman" w:hAnsi="Times New Roman"/>
                <w:spacing w:val="-1"/>
                <w:sz w:val="24"/>
              </w:rPr>
              <w:t>ультурно-досуговой деятельности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3166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3060</w:t>
            </w:r>
          </w:p>
        </w:tc>
      </w:tr>
      <w:tr w:rsidR="00A952D5" w:rsidRPr="008879BD" w:rsidTr="009D3158">
        <w:trPr>
          <w:trHeight w:hRule="exact" w:val="560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4B7373"/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952D5" w:rsidRPr="008879BD" w:rsidRDefault="00A952D5" w:rsidP="004B7373">
            <w:pPr>
              <w:ind w:left="70"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</w:rPr>
              <w:t xml:space="preserve">на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 w:rsidRPr="008879BD">
              <w:rPr>
                <w:rFonts w:ascii="Times New Roman" w:hAnsi="Times New Roman"/>
                <w:sz w:val="24"/>
              </w:rPr>
              <w:t xml:space="preserve">переданных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 w:rsidRPr="008879BD">
              <w:rPr>
                <w:rFonts w:ascii="Times New Roman" w:hAnsi="Times New Roman"/>
                <w:sz w:val="24"/>
              </w:rPr>
              <w:t xml:space="preserve"> от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МО</w:t>
            </w:r>
            <w:r w:rsidRPr="008879BD">
              <w:rPr>
                <w:rFonts w:ascii="Times New Roman" w:hAnsi="Times New Roman"/>
                <w:sz w:val="24"/>
              </w:rPr>
              <w:t>Симское</w:t>
            </w:r>
            <w:r w:rsidR="00382A93">
              <w:rPr>
                <w:rFonts w:ascii="Times New Roman" w:hAnsi="Times New Roman"/>
                <w:sz w:val="24"/>
              </w:rPr>
              <w:t xml:space="preserve"> в  МО Юрьев-Польский район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A952D5" w:rsidRPr="008879BD" w:rsidTr="009D3158">
        <w:trPr>
          <w:trHeight w:hRule="exact" w:val="559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F43E03" w:rsidP="004B7373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9031E4" w:rsidP="00D23E38">
            <w:pPr>
              <w:ind w:left="70" w:right="35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r w:rsidRPr="009031E4">
              <w:rPr>
                <w:rFonts w:ascii="Times New Roman" w:hAnsi="Times New Roman"/>
                <w:spacing w:val="-1"/>
                <w:sz w:val="24"/>
              </w:rPr>
              <w:t xml:space="preserve">оличество посещений на </w:t>
            </w:r>
            <w:r>
              <w:rPr>
                <w:rFonts w:ascii="Times New Roman" w:hAnsi="Times New Roman"/>
                <w:spacing w:val="-1"/>
                <w:sz w:val="24"/>
              </w:rPr>
              <w:t>культурно-массовых мероприятиях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180705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170012</w:t>
            </w:r>
          </w:p>
        </w:tc>
      </w:tr>
      <w:tr w:rsidR="00A952D5" w:rsidRPr="008879BD" w:rsidTr="009D3158">
        <w:trPr>
          <w:trHeight w:hRule="exact" w:val="559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4B7373"/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382A93" w:rsidP="004B7373">
            <w:pPr>
              <w:ind w:left="70"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</w:rPr>
              <w:t xml:space="preserve">на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 w:rsidRPr="008879BD">
              <w:rPr>
                <w:rFonts w:ascii="Times New Roman" w:hAnsi="Times New Roman"/>
                <w:sz w:val="24"/>
              </w:rPr>
              <w:t xml:space="preserve">переданных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 w:rsidRPr="008879BD">
              <w:rPr>
                <w:rFonts w:ascii="Times New Roman" w:hAnsi="Times New Roman"/>
                <w:sz w:val="24"/>
              </w:rPr>
              <w:t xml:space="preserve"> от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МО</w:t>
            </w:r>
            <w:r w:rsidRPr="008879BD">
              <w:rPr>
                <w:rFonts w:ascii="Times New Roman" w:hAnsi="Times New Roman"/>
                <w:sz w:val="24"/>
              </w:rPr>
              <w:t>Симское</w:t>
            </w:r>
            <w:r>
              <w:rPr>
                <w:rFonts w:ascii="Times New Roman" w:hAnsi="Times New Roman"/>
                <w:sz w:val="24"/>
              </w:rPr>
              <w:t xml:space="preserve"> в  МО Юрьев-Польский район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13092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12150</w:t>
            </w:r>
          </w:p>
        </w:tc>
      </w:tr>
      <w:tr w:rsidR="00A952D5" w:rsidRPr="008879BD" w:rsidTr="009D3158">
        <w:trPr>
          <w:trHeight w:hRule="exact" w:val="443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F43E03" w:rsidP="004B7373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4B7373">
            <w:pPr>
              <w:spacing w:line="263" w:lineRule="exact"/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pacing w:val="-1"/>
                <w:sz w:val="24"/>
              </w:rPr>
              <w:t>Количествоклубныхформирований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</w:tr>
      <w:tr w:rsidR="00A952D5" w:rsidRPr="008879BD" w:rsidTr="009D3158">
        <w:trPr>
          <w:trHeight w:hRule="exact" w:val="559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4B7373"/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E13" w:rsidRDefault="00382A93" w:rsidP="004B7373">
            <w:pPr>
              <w:ind w:left="70" w:right="221"/>
              <w:rPr>
                <w:rFonts w:ascii="Times New Roman" w:hAnsi="Times New Roman"/>
                <w:sz w:val="24"/>
              </w:rPr>
            </w:pPr>
            <w:r w:rsidRPr="008879BD">
              <w:rPr>
                <w:rFonts w:ascii="Times New Roman" w:hAnsi="Times New Roman"/>
                <w:sz w:val="24"/>
              </w:rPr>
              <w:t xml:space="preserve">на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 w:rsidRPr="008879BD">
              <w:rPr>
                <w:rFonts w:ascii="Times New Roman" w:hAnsi="Times New Roman"/>
                <w:sz w:val="24"/>
              </w:rPr>
              <w:t xml:space="preserve">переданных 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полномочий</w:t>
            </w:r>
            <w:r w:rsidRPr="008879BD">
              <w:rPr>
                <w:rFonts w:ascii="Times New Roman" w:hAnsi="Times New Roman"/>
                <w:sz w:val="24"/>
              </w:rPr>
              <w:t xml:space="preserve"> от</w:t>
            </w:r>
            <w:r w:rsidRPr="008879BD">
              <w:rPr>
                <w:rFonts w:ascii="Times New Roman" w:hAnsi="Times New Roman"/>
                <w:spacing w:val="-1"/>
                <w:sz w:val="24"/>
              </w:rPr>
              <w:t>МО</w:t>
            </w:r>
            <w:r w:rsidRPr="008879BD">
              <w:rPr>
                <w:rFonts w:ascii="Times New Roman" w:hAnsi="Times New Roman"/>
                <w:sz w:val="24"/>
              </w:rPr>
              <w:t>Симское</w:t>
            </w:r>
            <w:r>
              <w:rPr>
                <w:rFonts w:ascii="Times New Roman" w:hAnsi="Times New Roman"/>
                <w:sz w:val="24"/>
              </w:rPr>
              <w:t xml:space="preserve">в  МО Юрьев-Польский район </w:t>
            </w:r>
          </w:p>
          <w:p w:rsidR="00B30E13" w:rsidRPr="008879BD" w:rsidRDefault="00B30E13" w:rsidP="004B7373">
            <w:pPr>
              <w:ind w:left="70" w:righ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053CAD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D5" w:rsidRPr="008879BD" w:rsidRDefault="00A952D5" w:rsidP="00A952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382A93" w:rsidRPr="008879BD" w:rsidTr="00A01EC3">
        <w:tblPrEx>
          <w:tblLook w:val="04A0"/>
        </w:tblPrEx>
        <w:trPr>
          <w:trHeight w:hRule="exact" w:val="66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Pr="0004062C" w:rsidRDefault="00F43E03" w:rsidP="00A01EC3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Pr="0004062C" w:rsidRDefault="00382A93" w:rsidP="00A01EC3">
            <w:pPr>
              <w:spacing w:line="254" w:lineRule="auto"/>
              <w:rPr>
                <w:rFonts w:ascii="Times New Roman" w:hAnsi="Times New Roman"/>
                <w:sz w:val="24"/>
              </w:rPr>
            </w:pPr>
            <w:r w:rsidRPr="0004062C">
              <w:rPr>
                <w:rFonts w:ascii="Times New Roman" w:eastAsia="Times New Roman" w:hAnsi="Times New Roman"/>
                <w:sz w:val="24"/>
                <w:szCs w:val="24"/>
              </w:rPr>
              <w:t>Пополнение фонда книжными и информационными ресурсами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93" w:rsidRDefault="00382A93" w:rsidP="00A01EC3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3126B" w:rsidRPr="008879BD" w:rsidTr="00417FB9">
        <w:tblPrEx>
          <w:tblLook w:val="04A0"/>
        </w:tblPrEx>
        <w:trPr>
          <w:trHeight w:hRule="exact" w:val="724"/>
        </w:trPr>
        <w:tc>
          <w:tcPr>
            <w:tcW w:w="14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417FB9" w:rsidRDefault="0023126B" w:rsidP="00417FB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F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="00382A9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2</w:t>
            </w:r>
            <w:r w:rsidRPr="00417FB9">
              <w:rPr>
                <w:rFonts w:ascii="Times New Roman" w:hAnsi="Times New Roman"/>
                <w:b/>
                <w:sz w:val="24"/>
                <w:szCs w:val="24"/>
              </w:rPr>
              <w:t>. «Развитие и модернизация материально-технической базы муниципальных учреждений культуры</w:t>
            </w:r>
          </w:p>
          <w:p w:rsidR="0023126B" w:rsidRPr="008879BD" w:rsidRDefault="00382A93" w:rsidP="00417FB9">
            <w:pPr>
              <w:pStyle w:val="af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Симское</w:t>
            </w:r>
            <w:r w:rsidR="0023126B" w:rsidRPr="00417FB9">
              <w:rPr>
                <w:rFonts w:ascii="Times New Roman" w:hAnsi="Times New Roman"/>
                <w:b/>
                <w:sz w:val="24"/>
                <w:szCs w:val="24"/>
              </w:rPr>
              <w:t>Юрьев-Польского района»</w:t>
            </w:r>
          </w:p>
        </w:tc>
      </w:tr>
      <w:tr w:rsidR="0023126B" w:rsidRPr="008879BD" w:rsidTr="009D3158">
        <w:tblPrEx>
          <w:tblLook w:val="04A0"/>
        </w:tblPrEx>
        <w:trPr>
          <w:trHeight w:hRule="exact" w:val="100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F43E03" w:rsidP="004B7373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Default="0023126B" w:rsidP="004D3708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Default="00852758" w:rsidP="004D3708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Default="00382A93" w:rsidP="004D3708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382A93" w:rsidP="004D370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3126B" w:rsidRPr="008879BD" w:rsidTr="009D3158">
        <w:tblPrEx>
          <w:tblLook w:val="04A0"/>
        </w:tblPrEx>
        <w:trPr>
          <w:trHeight w:hRule="exact" w:val="186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F43E03" w:rsidP="004B7373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9031E4" w:rsidP="003173E3">
            <w:pPr>
              <w:ind w:right="5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9031E4">
              <w:rPr>
                <w:rFonts w:ascii="Times New Roman" w:hAnsi="Times New Roman"/>
                <w:sz w:val="24"/>
              </w:rPr>
              <w:t>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26B" w:rsidRPr="008879BD" w:rsidRDefault="0023126B" w:rsidP="004D370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C18FC" w:rsidRPr="008879BD" w:rsidTr="00417FB9">
        <w:tblPrEx>
          <w:tblLook w:val="04A0"/>
        </w:tblPrEx>
        <w:trPr>
          <w:trHeight w:hRule="exact" w:val="437"/>
        </w:trPr>
        <w:tc>
          <w:tcPr>
            <w:tcW w:w="14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852758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b/>
                <w:spacing w:val="-1"/>
                <w:sz w:val="24"/>
              </w:rPr>
              <w:t>Подпрограмма</w:t>
            </w:r>
            <w:r w:rsidR="00852758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417F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«Укрепление единства российской нации на территории </w:t>
            </w:r>
            <w:r w:rsidR="00481272">
              <w:rPr>
                <w:rFonts w:ascii="Times New Roman" w:eastAsia="Times New Roman" w:hAnsi="Times New Roman"/>
                <w:b/>
                <w:sz w:val="24"/>
                <w:szCs w:val="24"/>
              </w:rPr>
              <w:t>МО Симское</w:t>
            </w:r>
            <w:r w:rsidRPr="00417FB9">
              <w:rPr>
                <w:rFonts w:ascii="Times New Roman" w:eastAsia="Times New Roman" w:hAnsi="Times New Roman"/>
                <w:b/>
                <w:sz w:val="24"/>
                <w:szCs w:val="24"/>
              </w:rPr>
              <w:t>Юрьев-Польского района»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9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F43E03" w:rsidP="00BC110B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06182D" w:rsidRDefault="007C18FC">
            <w:pPr>
              <w:spacing w:line="25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6182D">
              <w:rPr>
                <w:rFonts w:ascii="Times New Roman" w:hAnsi="Times New Roman"/>
                <w:color w:val="000000" w:themeColor="text1"/>
                <w:sz w:val="24"/>
              </w:rPr>
              <w:t>Количество мероприятий, направленных на укрепление и развитие межнационального и межконфессионального согласия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053CAD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D2C9B">
              <w:rPr>
                <w:rFonts w:ascii="Times New Roman" w:hAnsi="Times New Roman"/>
                <w:lang w:eastAsia="ar-SA"/>
              </w:rPr>
              <w:t>39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D2C9B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9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F43E03" w:rsidP="004B7373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06182D" w:rsidRDefault="007C18FC">
            <w:pPr>
              <w:spacing w:line="254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06182D">
              <w:rPr>
                <w:rFonts w:ascii="Times New Roman" w:hAnsi="Times New Roman"/>
                <w:color w:val="000000" w:themeColor="text1"/>
                <w:sz w:val="24"/>
              </w:rPr>
              <w:t>Численность участников мероприятий, направленных на этнокультурное развитие населения Юрьев-Польского района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053CAD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D2C9B">
              <w:rPr>
                <w:rFonts w:ascii="Times New Roman" w:hAnsi="Times New Roman"/>
                <w:lang w:eastAsia="ar-SA"/>
              </w:rPr>
              <w:t>1382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D2C9B">
              <w:rPr>
                <w:rFonts w:ascii="Times New Roman" w:hAnsi="Times New Roman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DD2C9B" w:rsidRDefault="00DD2C9B" w:rsidP="00A84BB0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2C9B">
              <w:rPr>
                <w:rFonts w:ascii="Times New Roman" w:hAnsi="Times New Roman"/>
                <w:lang w:eastAsia="ar-SA"/>
              </w:rPr>
              <w:t>1200</w:t>
            </w:r>
          </w:p>
        </w:tc>
      </w:tr>
      <w:tr w:rsidR="007C18FC" w:rsidRPr="008879BD" w:rsidTr="001C4A28">
        <w:trPr>
          <w:trHeight w:hRule="exact" w:val="388"/>
        </w:trPr>
        <w:tc>
          <w:tcPr>
            <w:tcW w:w="14495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852758">
            <w:pPr>
              <w:spacing w:line="263" w:lineRule="exact"/>
              <w:ind w:left="71"/>
              <w:jc w:val="center"/>
              <w:rPr>
                <w:rFonts w:ascii="Times New Roman" w:hAnsi="Times New Roman"/>
                <w:b/>
                <w:sz w:val="24"/>
              </w:rPr>
            </w:pPr>
            <w:r w:rsidRPr="008879BD">
              <w:rPr>
                <w:rFonts w:ascii="Times New Roman" w:hAnsi="Times New Roman"/>
                <w:b/>
                <w:spacing w:val="-1"/>
                <w:sz w:val="24"/>
              </w:rPr>
              <w:t>Подпрограмма</w:t>
            </w:r>
            <w:r w:rsidR="00852758">
              <w:rPr>
                <w:rFonts w:ascii="Times New Roman" w:hAnsi="Times New Roman"/>
                <w:b/>
                <w:spacing w:val="1"/>
                <w:sz w:val="24"/>
              </w:rPr>
              <w:t>4</w:t>
            </w:r>
            <w:r w:rsidRPr="008879BD">
              <w:rPr>
                <w:rFonts w:ascii="Times New Roman" w:hAnsi="Times New Roman"/>
                <w:b/>
                <w:sz w:val="24"/>
              </w:rPr>
              <w:t>.</w:t>
            </w:r>
            <w:r w:rsidRPr="008879BD">
              <w:rPr>
                <w:rFonts w:ascii="Times New Roman" w:hAnsi="Times New Roman"/>
                <w:b/>
                <w:spacing w:val="-1"/>
                <w:sz w:val="24"/>
              </w:rPr>
              <w:t>«Обеспечениеусловий</w:t>
            </w:r>
            <w:r w:rsidRPr="008879BD">
              <w:rPr>
                <w:rFonts w:ascii="Times New Roman" w:hAnsi="Times New Roman"/>
                <w:b/>
                <w:sz w:val="24"/>
              </w:rPr>
              <w:t xml:space="preserve"> реализации </w:t>
            </w:r>
            <w:r w:rsidRPr="008879BD">
              <w:rPr>
                <w:rFonts w:ascii="Times New Roman" w:hAnsi="Times New Roman"/>
                <w:b/>
                <w:spacing w:val="-1"/>
                <w:sz w:val="24"/>
              </w:rPr>
              <w:t>Программы</w:t>
            </w:r>
            <w:r w:rsidRPr="008879BD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7C18FC" w:rsidRPr="008879BD" w:rsidTr="007B7DB4">
        <w:trPr>
          <w:trHeight w:hRule="exact" w:val="893"/>
        </w:trPr>
        <w:tc>
          <w:tcPr>
            <w:tcW w:w="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F43E03" w:rsidP="00683860">
            <w:pPr>
              <w:spacing w:line="263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7B7DB4" w:rsidRDefault="00CF007C" w:rsidP="007B7D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B7DB4">
              <w:rPr>
                <w:rFonts w:ascii="Times New Roman" w:hAnsi="Times New Roman"/>
                <w:sz w:val="24"/>
                <w:szCs w:val="24"/>
              </w:rPr>
              <w:t>С</w:t>
            </w:r>
            <w:r w:rsidR="007C18FC" w:rsidRPr="007B7DB4">
              <w:rPr>
                <w:rFonts w:ascii="Times New Roman" w:hAnsi="Times New Roman"/>
                <w:sz w:val="24"/>
                <w:szCs w:val="24"/>
              </w:rPr>
              <w:t>оотношени</w:t>
            </w:r>
            <w:r w:rsidRPr="007B7DB4">
              <w:rPr>
                <w:rFonts w:ascii="Times New Roman" w:hAnsi="Times New Roman"/>
                <w:sz w:val="24"/>
                <w:szCs w:val="24"/>
              </w:rPr>
              <w:t>е</w:t>
            </w:r>
            <w:r w:rsidR="007C18FC" w:rsidRPr="007B7DB4">
              <w:rPr>
                <w:rFonts w:ascii="Times New Roman" w:hAnsi="Times New Roman"/>
                <w:sz w:val="24"/>
                <w:szCs w:val="24"/>
              </w:rPr>
              <w:t xml:space="preserve"> средней заработной платы работников муниципальных учреждений культуры </w:t>
            </w:r>
            <w:r w:rsidR="007B7DB4" w:rsidRPr="007B7DB4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7C18FC" w:rsidRPr="007B7DB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средней заработной плат</w:t>
            </w:r>
            <w:r w:rsidR="007B7DB4" w:rsidRPr="007B7DB4">
              <w:rPr>
                <w:rFonts w:ascii="Times New Roman" w:hAnsi="Times New Roman"/>
                <w:spacing w:val="-1"/>
                <w:sz w:val="24"/>
                <w:szCs w:val="24"/>
              </w:rPr>
              <w:t>е во</w:t>
            </w:r>
            <w:r w:rsidR="007C18FC" w:rsidRPr="007B7DB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135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F43E03" w:rsidP="00683860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0618AC" w:rsidRDefault="007C18FC" w:rsidP="000618AC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8AC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педагогическихработников</w:t>
            </w:r>
            <w:r w:rsidR="00CF007C" w:rsidRPr="000618A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муниципальных </w:t>
            </w:r>
            <w:r w:rsidRPr="000618AC">
              <w:rPr>
                <w:rFonts w:ascii="Times New Roman" w:hAnsi="Times New Roman"/>
                <w:sz w:val="24"/>
                <w:szCs w:val="24"/>
              </w:rPr>
              <w:t xml:space="preserve">учрежденийдополнительного образованиядетей </w:t>
            </w:r>
            <w:r w:rsidR="00CF007C" w:rsidRPr="000618AC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 w:rsidRPr="000618AC">
              <w:rPr>
                <w:rFonts w:ascii="Times New Roman" w:hAnsi="Times New Roman"/>
                <w:sz w:val="24"/>
                <w:szCs w:val="24"/>
              </w:rPr>
              <w:t>культурык средней заработной платеучителейво Владимирской области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/>
                <w:sz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7C18FC" w:rsidP="0023126B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9B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89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481272" w:rsidP="00683860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7C18FC" w:rsidP="0023126B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182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7C18FC" w:rsidP="0023126B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507DC5" w:rsidP="0023126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97,3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507DC5" w:rsidP="0023126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507DC5" w:rsidP="0023126B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7C18FC" w:rsidRPr="008879BD" w:rsidTr="009D3158">
        <w:tblPrEx>
          <w:tblLook w:val="04A0"/>
        </w:tblPrEx>
        <w:trPr>
          <w:trHeight w:hRule="exact" w:val="29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481272" w:rsidP="00B87C10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B87C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7C18FC" w:rsidP="0023126B">
            <w:pPr>
              <w:spacing w:line="254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AD6C53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307C67" w:rsidP="0023126B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AD6C53" w:rsidP="0023126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Default="00AD6C53" w:rsidP="0023126B">
            <w:pPr>
              <w:spacing w:line="254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8FC" w:rsidRPr="008879BD" w:rsidRDefault="00AD6C53" w:rsidP="0023126B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</w:tr>
    </w:tbl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272" w:rsidRDefault="00481272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272" w:rsidRDefault="00481272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481272" w:rsidRDefault="00481272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852758" w:rsidRDefault="00852758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87C10" w:rsidRDefault="00B87C10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95787" w:rsidRDefault="00095787" w:rsidP="00095787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  <w:r w:rsidRPr="00095787">
        <w:rPr>
          <w:rFonts w:ascii="Times New Roman" w:eastAsia="Times New Roman" w:hAnsi="Times New Roman"/>
          <w:sz w:val="28"/>
          <w:szCs w:val="20"/>
          <w:lang w:eastAsia="ar-SA"/>
        </w:rPr>
        <w:t>Таблица 2</w:t>
      </w:r>
    </w:p>
    <w:p w:rsidR="003173E3" w:rsidRPr="00D93F73" w:rsidRDefault="00095787" w:rsidP="00317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D93F73">
        <w:rPr>
          <w:rFonts w:ascii="Times New Roman" w:eastAsia="Times New Roman" w:hAnsi="Times New Roman"/>
          <w:b/>
          <w:sz w:val="28"/>
          <w:szCs w:val="20"/>
          <w:lang w:eastAsia="ar-SA"/>
        </w:rPr>
        <w:t>Переченьосновных мероприятий муниципальной программы</w:t>
      </w:r>
    </w:p>
    <w:p w:rsidR="00095787" w:rsidRPr="00D93F73" w:rsidRDefault="00095787" w:rsidP="003173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D93F73">
        <w:rPr>
          <w:rFonts w:ascii="Times New Roman" w:eastAsia="Times New Roman" w:hAnsi="Times New Roman"/>
          <w:b/>
          <w:sz w:val="28"/>
          <w:szCs w:val="20"/>
          <w:lang w:eastAsia="ar-SA"/>
        </w:rPr>
        <w:t>«Развитие культуры муниципального образования</w:t>
      </w:r>
      <w:r w:rsidR="00B87C10">
        <w:rPr>
          <w:rFonts w:ascii="Times New Roman" w:eastAsia="Times New Roman" w:hAnsi="Times New Roman"/>
          <w:b/>
          <w:sz w:val="28"/>
          <w:szCs w:val="20"/>
          <w:lang w:eastAsia="ar-SA"/>
        </w:rPr>
        <w:t>Симское</w:t>
      </w:r>
      <w:r w:rsidRPr="00D93F7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Юрьев-Польский район»</w:t>
      </w:r>
    </w:p>
    <w:p w:rsidR="00095787" w:rsidRPr="00AA10EF" w:rsidRDefault="00095787" w:rsidP="0009578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20"/>
          <w:lang w:eastAsia="ar-SA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048"/>
        <w:gridCol w:w="2268"/>
        <w:gridCol w:w="992"/>
        <w:gridCol w:w="1276"/>
        <w:gridCol w:w="142"/>
        <w:gridCol w:w="3543"/>
        <w:gridCol w:w="3969"/>
      </w:tblGrid>
      <w:tr w:rsidR="00E74697" w:rsidRPr="00E74697" w:rsidTr="00D93F73">
        <w:tc>
          <w:tcPr>
            <w:tcW w:w="566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48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410" w:type="dxa"/>
            <w:gridSpan w:val="3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F7CE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543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EF7CEC">
              <w:rPr>
                <w:rFonts w:ascii="Times New Roman" w:hAnsi="Times New Roman"/>
                <w:b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3969" w:type="dxa"/>
            <w:vMerge w:val="restart"/>
          </w:tcPr>
          <w:p w:rsidR="00E74697" w:rsidRPr="00EF7CEC" w:rsidRDefault="00E74697" w:rsidP="00EF7CEC">
            <w:pPr>
              <w:pStyle w:val="af4"/>
              <w:jc w:val="center"/>
              <w:rPr>
                <w:rFonts w:ascii="Times New Roman" w:hAnsi="Times New Roman"/>
                <w:b/>
                <w:sz w:val="24"/>
              </w:rPr>
            </w:pPr>
            <w:r w:rsidRPr="00EF7CEC">
              <w:rPr>
                <w:rFonts w:ascii="Times New Roman" w:hAnsi="Times New Roman"/>
                <w:b/>
                <w:sz w:val="24"/>
              </w:rPr>
              <w:t>Связь мероприятия с показателями Программы (подпрограммы)</w:t>
            </w:r>
          </w:p>
        </w:tc>
      </w:tr>
      <w:tr w:rsidR="00E74697" w:rsidRPr="00E74697" w:rsidTr="00D93F73">
        <w:tc>
          <w:tcPr>
            <w:tcW w:w="566" w:type="dxa"/>
            <w:vMerge/>
          </w:tcPr>
          <w:p w:rsidR="00E74697" w:rsidRPr="00E74697" w:rsidRDefault="00E74697" w:rsidP="00EF7CE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8" w:type="dxa"/>
            <w:vMerge/>
          </w:tcPr>
          <w:p w:rsidR="00E74697" w:rsidRPr="00E74697" w:rsidRDefault="00E74697" w:rsidP="00EF7CE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E74697" w:rsidRPr="00E74697" w:rsidRDefault="00E74697" w:rsidP="00EF7CE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E74697" w:rsidRPr="00EF7CEC" w:rsidRDefault="00E74697" w:rsidP="00AA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E74697" w:rsidRPr="00EF7CEC" w:rsidRDefault="00E74697" w:rsidP="00AA1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</w:pPr>
            <w:r w:rsidRPr="00EF7C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окончания реализации</w:t>
            </w:r>
          </w:p>
        </w:tc>
        <w:tc>
          <w:tcPr>
            <w:tcW w:w="3543" w:type="dxa"/>
            <w:vMerge/>
          </w:tcPr>
          <w:p w:rsidR="00E74697" w:rsidRPr="00E74697" w:rsidRDefault="00E74697" w:rsidP="00E7469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969" w:type="dxa"/>
            <w:vMerge/>
          </w:tcPr>
          <w:p w:rsidR="00E74697" w:rsidRPr="00E74697" w:rsidRDefault="00E74697" w:rsidP="00E7469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C071F1" w:rsidRPr="00E74697" w:rsidTr="00021222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Pr="00982959" w:rsidRDefault="00852758" w:rsidP="0085275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C071F1"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«Культура и искусство»</w:t>
            </w:r>
          </w:p>
        </w:tc>
      </w:tr>
      <w:tr w:rsidR="00C071F1" w:rsidRPr="00E74697" w:rsidTr="00A049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Pr="00E74697" w:rsidRDefault="006A364D" w:rsidP="006A36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Pr="00E74697" w:rsidRDefault="003D5C10" w:rsidP="0084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  <w:r w:rsidR="003C7D6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. </w:t>
            </w:r>
            <w:r w:rsidR="00C334D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Поддержка муниципальных культурно-досуговых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Pr="00E74697" w:rsidRDefault="00852758" w:rsidP="00852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МБУК «Симский СДК»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Default="00A0776C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</w:t>
            </w:r>
            <w:r w:rsidR="00CC43F3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1" w:rsidRDefault="00A0776C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9E" w:rsidRDefault="000A589E" w:rsidP="000A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высокий уровень качества и доступности услуг </w:t>
            </w:r>
            <w:r w:rsidR="00C334D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учреждений культурно-досугового типа,</w:t>
            </w:r>
          </w:p>
          <w:p w:rsidR="000A589E" w:rsidRPr="000A589E" w:rsidRDefault="00C334DE" w:rsidP="000A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новый качественный уровень развития сети учреждений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C334DE" w:rsidRPr="00E74697" w:rsidRDefault="00C334DE" w:rsidP="000A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пополнение информации об объектах нематериального культурного наследия народов,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81" w:rsidRPr="00B70581" w:rsidRDefault="00B70581" w:rsidP="00B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оличество </w:t>
            </w:r>
            <w:r w:rsidR="000D3C04"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проведенных мероприятий</w:t>
            </w:r>
            <w:r w:rsidR="000D3C0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муниципальными</w:t>
            </w:r>
            <w:r w:rsidR="000D3C04"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учреждени</w:t>
            </w:r>
            <w:r w:rsidR="000D3C0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ями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культурно-досугов</w:t>
            </w:r>
            <w:r w:rsidR="000D3C0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ой деятельности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B70581" w:rsidRPr="00B70581" w:rsidRDefault="00B70581" w:rsidP="00B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оличество </w:t>
            </w:r>
            <w:r w:rsidR="00D23E3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посещений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на культурно-</w:t>
            </w:r>
            <w:r w:rsidR="00D23E3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массовых</w:t>
            </w:r>
            <w:r w:rsidRPr="00B7058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мероприятиях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C071F1" w:rsidRPr="00B87C10" w:rsidRDefault="00B70581" w:rsidP="00B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87C1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клубных формирований</w:t>
            </w:r>
            <w:r w:rsidR="00B43CA9" w:rsidRPr="00B87C1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B43CA9" w:rsidRPr="00E74697" w:rsidRDefault="00B43CA9" w:rsidP="00B70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B87C1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участников клубных формирований</w:t>
            </w:r>
          </w:p>
        </w:tc>
      </w:tr>
      <w:tr w:rsidR="00DD1B80" w:rsidRPr="00E74697" w:rsidTr="00021222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80" w:rsidRPr="00982959" w:rsidRDefault="00DD1B80" w:rsidP="00C071F1">
            <w:pPr>
              <w:pStyle w:val="af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82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4. «Развитие и модернизация материально-технической базы муниципальных учреждений культуры </w:t>
            </w:r>
            <w:r w:rsidR="00B87C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МО Симское</w:t>
            </w:r>
            <w:r w:rsidRPr="0098295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Юрьев-Польского района»</w:t>
            </w:r>
          </w:p>
        </w:tc>
      </w:tr>
      <w:tr w:rsidR="007B09F0" w:rsidRPr="00E74697" w:rsidTr="00852758">
        <w:trPr>
          <w:trHeight w:val="31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B43CA9" w:rsidRDefault="00B43CA9" w:rsidP="00B43CA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E74697" w:rsidRDefault="003D5C10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  <w:r w:rsidR="003C7D6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. </w:t>
            </w:r>
            <w:r w:rsidR="007B09F0" w:rsidRPr="00F01B1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E74697" w:rsidRDefault="00852758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Default="007B09F0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Default="007B09F0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F0" w:rsidRPr="00E74697" w:rsidRDefault="007B09F0" w:rsidP="007C4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уменьшение доли объектов, находящихся в неудовлетворительном состоянии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F0" w:rsidRPr="00E74697" w:rsidRDefault="007B09F0" w:rsidP="00F2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количество муниципальных учреждений культуры, на которых проводятся мероприятия по ре</w:t>
            </w:r>
            <w:r w:rsidR="009031E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монту и оснащению оборудованием</w:t>
            </w:r>
          </w:p>
        </w:tc>
      </w:tr>
      <w:tr w:rsidR="00C055D0" w:rsidRPr="00E74697" w:rsidTr="00A049DB">
        <w:trPr>
          <w:trHeight w:val="20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Pr="00E74697" w:rsidRDefault="00C055D0" w:rsidP="0002122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Pr="00F01B1F" w:rsidRDefault="00C055D0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Default="00C055D0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Default="00C055D0" w:rsidP="001D7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5D0" w:rsidRDefault="00C055D0" w:rsidP="000212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5D0" w:rsidRPr="00E74697" w:rsidRDefault="00C055D0" w:rsidP="00F23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увеличение доли образовательных организаций культуры, оснащенных </w:t>
            </w: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материально-техническим оборудованием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055D0" w:rsidRPr="002D7C18" w:rsidRDefault="00C055D0" w:rsidP="002D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</w:t>
            </w:r>
            <w:r w:rsidR="009031E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ных учреждений в сфере культуры</w:t>
            </w:r>
          </w:p>
        </w:tc>
      </w:tr>
      <w:tr w:rsidR="002B7BE6" w:rsidRPr="00E74697" w:rsidTr="00021222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Pr="00982959" w:rsidRDefault="00852758" w:rsidP="0085275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3</w:t>
            </w:r>
            <w:r w:rsidR="00C67FF5" w:rsidRPr="009829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.</w:t>
            </w:r>
            <w:r w:rsidR="002B7BE6" w:rsidRPr="009829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 xml:space="preserve"> «Укрепление единства российской нации на территории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МО Симское</w:t>
            </w:r>
            <w:r w:rsidR="002B7BE6" w:rsidRPr="0098295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  <w:lang w:eastAsia="ar-SA"/>
              </w:rPr>
              <w:t>Юрьев-Польского района»</w:t>
            </w:r>
          </w:p>
        </w:tc>
      </w:tr>
      <w:tr w:rsidR="002B7BE6" w:rsidRPr="00E74697" w:rsidTr="00A049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Pr="00E74697" w:rsidRDefault="00B43CA9" w:rsidP="00B43C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Pr="00E74697" w:rsidRDefault="003D5C10" w:rsidP="002B7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  <w:r w:rsidR="003C7D6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. </w:t>
            </w:r>
            <w:r w:rsidR="002B7BE6" w:rsidRPr="002B7BE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Проведение мероприятий направле</w:t>
            </w:r>
            <w:r w:rsidR="002B7BE6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нных на этнокультурное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Pr="00E74697" w:rsidRDefault="002B7BE6" w:rsidP="00852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учреждения культуры МО </w:t>
            </w:r>
            <w:r w:rsidR="0085275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Симское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Default="002B7BE6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</w:t>
            </w:r>
            <w:r w:rsidR="008E3B9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E6" w:rsidRDefault="002B7BE6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8" w:rsidRPr="002D7C18" w:rsidRDefault="002D7C18" w:rsidP="002D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уровня толерантного отношения у населения к представителям других национальностей;</w:t>
            </w:r>
          </w:p>
          <w:p w:rsidR="002B7BE6" w:rsidRPr="00E74697" w:rsidRDefault="002D7C18" w:rsidP="002D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создание условий и сохранение национального согласия и общественной стабильности в </w:t>
            </w:r>
            <w:r w:rsidR="0048127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МО Симское</w:t>
            </w:r>
            <w:r w:rsidRPr="002D7C1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Юрьев-Польском районе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0" w:rsidRPr="00C055D0" w:rsidRDefault="00C055D0" w:rsidP="00C0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к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оличество мероприятий, направленных на укрепление и развитие межнационального и межконфессионального согласия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</w:t>
            </w:r>
          </w:p>
          <w:p w:rsidR="002B7BE6" w:rsidRPr="00E74697" w:rsidRDefault="00C055D0" w:rsidP="00C055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ч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исленность участников мероприятий, направленных на этнокультурное развитие населения </w:t>
            </w:r>
            <w:r w:rsidR="00481272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МО Симское</w:t>
            </w:r>
            <w:r w:rsidRPr="00C055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Юрьев-Польского района</w:t>
            </w:r>
          </w:p>
        </w:tc>
      </w:tr>
      <w:tr w:rsidR="00B34CD1" w:rsidRPr="00E74697" w:rsidTr="00021222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D1" w:rsidRPr="00982959" w:rsidRDefault="00852758" w:rsidP="0085275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  <w:r w:rsidR="00B34CD1" w:rsidRPr="0098295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«Обеспечение условий реализации Программы»</w:t>
            </w:r>
          </w:p>
        </w:tc>
      </w:tr>
      <w:tr w:rsidR="006B7516" w:rsidRPr="00E74697" w:rsidTr="00A049DB">
        <w:trPr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B43CA9" w:rsidRDefault="00B43CA9" w:rsidP="00020D9E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  <w:r w:rsidR="00020D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6B7516" w:rsidRDefault="003D5C10" w:rsidP="000F2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D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7516" w:rsidRPr="006B7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финансовое обеспечение </w:t>
            </w:r>
            <w:r w:rsidR="006B75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6B7516" w:rsidRPr="006B7516">
              <w:rPr>
                <w:rFonts w:ascii="Times New Roman" w:hAnsi="Times New Roman" w:cs="Times New Roman"/>
                <w:sz w:val="24"/>
                <w:szCs w:val="24"/>
              </w:rPr>
              <w:t>органов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E74697" w:rsidRDefault="00852758" w:rsidP="00DD1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Default="006B7516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Default="006B7516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E74697" w:rsidRDefault="006B7516" w:rsidP="00481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</w:t>
            </w:r>
            <w:r w:rsidRPr="00B67B05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овышение качества и доступности муниципальных услуг, оказываемых в сферах культуры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 сельских поселениях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516" w:rsidRPr="00E74697" w:rsidRDefault="006B7516" w:rsidP="00481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у</w:t>
            </w:r>
            <w:r w:rsidRPr="0058309A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ровень удовлетворенности граждан качеством предоставления муниц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ипальных услуг в сфере культуры</w:t>
            </w:r>
          </w:p>
        </w:tc>
      </w:tr>
      <w:tr w:rsidR="00020D9E" w:rsidRPr="00E74697" w:rsidTr="00A049DB">
        <w:trPr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020D9E" w:rsidP="00B43CA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Pr="006B7516" w:rsidRDefault="003D5C10" w:rsidP="00235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D6E" w:rsidRPr="009E6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E9F" w:rsidRPr="009E62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="00235E9F" w:rsidRPr="009E62FC">
              <w:rPr>
                <w:rFonts w:ascii="Times New Roman" w:hAnsi="Times New Roman"/>
                <w:sz w:val="24"/>
                <w:lang w:eastAsia="ar-SA"/>
              </w:rPr>
              <w:t>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852758" w:rsidP="0023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  <w:r w:rsidR="00235E9F" w:rsidRPr="00235E9F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235E9F" w:rsidP="00235E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создание необходимых условий для </w:t>
            </w: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эффективной реализаци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</w:t>
            </w: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, выполнение функций по выработке и реализации муниципальной политики, нормативно-правовому регулированию, контролю и надзору в сферах культуры и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D9E" w:rsidRDefault="00020D9E" w:rsidP="00583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020D9E" w:rsidRPr="00E74697" w:rsidTr="00A049DB">
        <w:trPr>
          <w:trHeight w:val="9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B43CA9" w:rsidRDefault="00020D9E" w:rsidP="00B43CA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6B7516" w:rsidRDefault="003D5C10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D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D9E" w:rsidRPr="006B7516">
              <w:rPr>
                <w:rFonts w:ascii="Times New Roman" w:hAnsi="Times New Roman"/>
                <w:sz w:val="24"/>
                <w:szCs w:val="24"/>
              </w:rPr>
              <w:t>Поддержка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852758" w:rsidP="008527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C1FF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создание эффективной системы управления реализацией Программы, эффективное управление отраслям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 культуры,</w:t>
            </w:r>
          </w:p>
          <w:p w:rsidR="00020D9E" w:rsidRPr="000A589E" w:rsidRDefault="00020D9E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повышение заработной платы р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аботников учреждений культурно-</w:t>
            </w:r>
            <w:r w:rsidRPr="000A589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досугового типа и учреждений дополнительно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го образования в сфере культуры</w:t>
            </w:r>
          </w:p>
          <w:p w:rsidR="00020D9E" w:rsidRDefault="00020D9E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4F0B7A" w:rsidRDefault="00020D9E" w:rsidP="0044738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ar-SA"/>
              </w:rPr>
            </w:pPr>
            <w:r w:rsidRPr="007B7DB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</w:t>
            </w:r>
            <w:r w:rsidR="007B7DB4" w:rsidRPr="007B7DB4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  <w:p w:rsidR="00020D9E" w:rsidRPr="00E74697" w:rsidRDefault="00020D9E" w:rsidP="00061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- </w:t>
            </w:r>
            <w:r w:rsidR="000618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</w:t>
            </w:r>
            <w:r w:rsidR="000618AC" w:rsidRPr="000618A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      </w:r>
          </w:p>
        </w:tc>
      </w:tr>
      <w:tr w:rsidR="00020D9E" w:rsidRPr="00E74697" w:rsidTr="002E6710">
        <w:trPr>
          <w:trHeight w:val="1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B43CA9" w:rsidRDefault="00020D9E" w:rsidP="00B43CA9">
            <w:pP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1E531A" w:rsidRDefault="00852758" w:rsidP="00852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D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D9E" w:rsidRPr="0071258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852758" w:rsidP="00447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Администрация муниципального образования Симское Юрьев-польского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Default="00020D9E" w:rsidP="00A0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2025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712584" w:rsidRDefault="00020D9E" w:rsidP="008827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12584">
              <w:rPr>
                <w:rFonts w:ascii="Times New Roman" w:hAnsi="Times New Roman" w:cs="Times New Roman"/>
                <w:sz w:val="24"/>
              </w:rPr>
              <w:t>- 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9E" w:rsidRPr="00712584" w:rsidRDefault="00020D9E" w:rsidP="0088277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r w:rsidRPr="00712584">
              <w:rPr>
                <w:rFonts w:ascii="Times New Roman" w:hAnsi="Times New Roman" w:cs="Times New Roman"/>
                <w:sz w:val="24"/>
              </w:rPr>
              <w:t>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</w:tr>
    </w:tbl>
    <w:p w:rsidR="00095787" w:rsidRPr="00095787" w:rsidRDefault="00095787" w:rsidP="0009578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95787" w:rsidRDefault="00095787" w:rsidP="00B5103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0"/>
          <w:lang w:eastAsia="ar-SA"/>
        </w:rPr>
        <w:sectPr w:rsidR="00095787" w:rsidSect="0092735D">
          <w:headerReference w:type="default" r:id="rId9"/>
          <w:pgSz w:w="16838" w:h="11906" w:orient="landscape"/>
          <w:pgMar w:top="1418" w:right="1135" w:bottom="426" w:left="1134" w:header="568" w:footer="709" w:gutter="0"/>
          <w:pgNumType w:start="19"/>
          <w:cols w:space="708"/>
          <w:docGrid w:linePitch="360"/>
        </w:sectPr>
      </w:pPr>
    </w:p>
    <w:p w:rsidR="00C51443" w:rsidRPr="00C51443" w:rsidRDefault="00C51443" w:rsidP="006B5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lastRenderedPageBreak/>
        <w:t>VIII.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ab/>
        <w:t>Подпрограммы, составляющих муниципальную программу</w:t>
      </w:r>
    </w:p>
    <w:p w:rsidR="008C3AAA" w:rsidRDefault="00C51443" w:rsidP="006B5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«Развитие культуры </w:t>
      </w:r>
    </w:p>
    <w:p w:rsidR="00EB5670" w:rsidRDefault="008C3AAA" w:rsidP="008C3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муниципального образования </w:t>
      </w:r>
      <w:r w:rsidR="00B87C10">
        <w:rPr>
          <w:rFonts w:ascii="Times New Roman" w:eastAsia="Times New Roman" w:hAnsi="Times New Roman"/>
          <w:b/>
          <w:sz w:val="28"/>
          <w:szCs w:val="20"/>
          <w:lang w:eastAsia="ar-SA"/>
        </w:rPr>
        <w:t>Симское</w:t>
      </w:r>
      <w:r w:rsidR="00C51443"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Юрьев-Польский район»</w:t>
      </w:r>
    </w:p>
    <w:p w:rsidR="00EB5670" w:rsidRDefault="00EB5670" w:rsidP="00EB567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05810" w:rsidRPr="00752FEB" w:rsidRDefault="00C51443" w:rsidP="00852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</w:p>
    <w:p w:rsidR="00A05810" w:rsidRDefault="00A05810" w:rsidP="0060738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60738C" w:rsidRDefault="0060738C" w:rsidP="00326E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2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 Подпрограмма «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Культура и искусство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»</w:t>
      </w:r>
    </w:p>
    <w:p w:rsidR="0060738C" w:rsidRPr="00C51443" w:rsidRDefault="0060738C" w:rsidP="0060738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60738C" w:rsidRDefault="0060738C" w:rsidP="006073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ПАСПОРТ</w:t>
      </w:r>
    </w:p>
    <w:p w:rsidR="0060738C" w:rsidRPr="00C51443" w:rsidRDefault="0060738C" w:rsidP="006B5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подпрограммы </w:t>
      </w:r>
      <w:r w:rsidR="006F4212"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«</w:t>
      </w:r>
      <w:r w:rsidR="006F4212">
        <w:rPr>
          <w:rFonts w:ascii="Times New Roman" w:eastAsia="Times New Roman" w:hAnsi="Times New Roman"/>
          <w:b/>
          <w:sz w:val="28"/>
          <w:szCs w:val="20"/>
          <w:lang w:eastAsia="ar-SA"/>
        </w:rPr>
        <w:t>Культура и искусство</w:t>
      </w:r>
      <w:r w:rsidR="006F4212"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»</w:t>
      </w:r>
    </w:p>
    <w:tbl>
      <w:tblPr>
        <w:tblStyle w:val="af3"/>
        <w:tblW w:w="0" w:type="auto"/>
        <w:tblLook w:val="04A0"/>
      </w:tblPr>
      <w:tblGrid>
        <w:gridCol w:w="3328"/>
        <w:gridCol w:w="6525"/>
      </w:tblGrid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Наименованиеподпрограммымуниципальной 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«Культура и искусство»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Ответственный исполнительподпрограммы</w:t>
            </w:r>
          </w:p>
        </w:tc>
        <w:tc>
          <w:tcPr>
            <w:tcW w:w="7051" w:type="dxa"/>
          </w:tcPr>
          <w:p w:rsidR="0060738C" w:rsidRPr="00852758" w:rsidRDefault="00852758" w:rsidP="00B87C1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муниципального образования Симское Юрьев-</w:t>
            </w:r>
            <w:r w:rsidR="00B87C1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r w:rsidRP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ольского района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МБУК «Симский сельский Дом культуры»;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Программно-целевыеинструменты 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сохранение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ab/>
            </w:r>
            <w:r w:rsidR="00020CDE" w:rsidRPr="00BB6360">
              <w:rPr>
                <w:rFonts w:ascii="Times New Roman" w:hAnsi="Times New Roman"/>
                <w:sz w:val="28"/>
                <w:szCs w:val="28"/>
              </w:rPr>
              <w:t xml:space="preserve">и развитие </w:t>
            </w:r>
            <w:r w:rsidR="000D1C7A" w:rsidRPr="00BB6360">
              <w:rPr>
                <w:rFonts w:ascii="Times New Roman" w:hAnsi="Times New Roman"/>
                <w:sz w:val="28"/>
                <w:szCs w:val="28"/>
              </w:rPr>
              <w:t>традиционной народной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>культуры,нематериальногокультурного</w:t>
            </w:r>
            <w:r w:rsidRPr="00BB6360">
              <w:rPr>
                <w:rFonts w:ascii="Times New Roman" w:hAnsi="Times New Roman"/>
                <w:spacing w:val="-2"/>
                <w:sz w:val="28"/>
                <w:szCs w:val="28"/>
              </w:rPr>
              <w:t>наследия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народов,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выявление одаренныхдетей в раннемдетскомвозрасте,созданияусловий для иххудожественногообразования и эстетического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воспитания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сохранение и развитие традиционной народной культуры,нематериальногокультурного</w:t>
            </w:r>
            <w:r w:rsidRPr="00BB6360">
              <w:rPr>
                <w:rFonts w:ascii="Times New Roman" w:hAnsi="Times New Roman"/>
                <w:spacing w:val="-2"/>
                <w:sz w:val="28"/>
                <w:szCs w:val="28"/>
              </w:rPr>
              <w:t>наследия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народов,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разработка и реализация дополнительныхпредпрофессиональныхобщеобразовательныхпрограммвобласти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искусства,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формирование уодаренныхдетей комплекса знаний,умений инавыков,позволяющихв</w:t>
            </w:r>
            <w:r w:rsidRPr="00BB6360">
              <w:rPr>
                <w:rFonts w:ascii="Times New Roman" w:hAnsi="Times New Roman"/>
                <w:spacing w:val="-2"/>
                <w:sz w:val="28"/>
                <w:szCs w:val="28"/>
              </w:rPr>
              <w:t>дальнейшем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>осваивать основныепредпрофесииональные образовательные программы вобластисоответствующего</w:t>
            </w:r>
            <w:r w:rsidR="00211526" w:rsidRPr="00BB6360">
              <w:rPr>
                <w:rFonts w:ascii="Times New Roman" w:hAnsi="Times New Roman"/>
                <w:sz w:val="28"/>
                <w:szCs w:val="28"/>
              </w:rPr>
              <w:t>вида искусства,</w:t>
            </w:r>
          </w:p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t>- подготовк</w:t>
            </w:r>
            <w:r w:rsidR="000D1C7A" w:rsidRPr="00BB6360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 xml:space="preserve">одаренныхдетей кпоступлению в образовательныеучреждения,реализующие </w:t>
            </w:r>
            <w:r w:rsidRPr="00BB6360">
              <w:rPr>
                <w:rFonts w:ascii="Times New Roman" w:hAnsi="Times New Roman"/>
                <w:sz w:val="28"/>
                <w:szCs w:val="28"/>
              </w:rPr>
              <w:lastRenderedPageBreak/>
              <w:t>основные профессиональныеобразовательные программы вобласти соответствующеговидаискусства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lastRenderedPageBreak/>
              <w:t>Целевыеиндикаторы ипоказатели  подпрограммы</w:t>
            </w:r>
          </w:p>
        </w:tc>
        <w:tc>
          <w:tcPr>
            <w:tcW w:w="7051" w:type="dxa"/>
          </w:tcPr>
          <w:p w:rsidR="007A09DF" w:rsidRPr="00BB6360" w:rsidRDefault="007A09DF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количество проведенных мероприятий муниципальными учреждениями культурно-досуговой деятельности,</w:t>
            </w:r>
          </w:p>
          <w:p w:rsidR="007A09DF" w:rsidRPr="00BB6360" w:rsidRDefault="007A09DF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количество посещений на культурно-массовых мероприятиях,</w:t>
            </w:r>
          </w:p>
          <w:p w:rsidR="007A09DF" w:rsidRPr="00BB6360" w:rsidRDefault="007A09DF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количество клубных формирований,</w:t>
            </w:r>
          </w:p>
          <w:p w:rsidR="006B6478" w:rsidRPr="00BB6360" w:rsidRDefault="007A09DF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 xml:space="preserve">- количество </w:t>
            </w:r>
            <w:r w:rsidR="00B87C10">
              <w:rPr>
                <w:rFonts w:ascii="Times New Roman" w:eastAsia="Times New Roman" w:hAnsi="Times New Roman"/>
                <w:sz w:val="28"/>
                <w:szCs w:val="28"/>
              </w:rPr>
              <w:t>участников клубных формирований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pacing w:val="-2"/>
                <w:sz w:val="28"/>
                <w:szCs w:val="28"/>
              </w:rPr>
              <w:t>Этапы</w:t>
            </w:r>
            <w:r w:rsidRPr="00BB6360">
              <w:rPr>
                <w:rFonts w:ascii="Times New Roman" w:hAnsi="Times New Roman"/>
                <w:sz w:val="28"/>
                <w:szCs w:val="28"/>
              </w:rPr>
              <w:t xml:space="preserve"> и сроки реализацииподпрограммы</w:t>
            </w:r>
          </w:p>
        </w:tc>
        <w:tc>
          <w:tcPr>
            <w:tcW w:w="7051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337E08" w:rsidRPr="00BB636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 xml:space="preserve"> –202</w:t>
            </w:r>
            <w:r w:rsidR="00041072" w:rsidRPr="00BB636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на реализацию подпрограммы</w:t>
            </w:r>
          </w:p>
        </w:tc>
        <w:tc>
          <w:tcPr>
            <w:tcW w:w="7051" w:type="dxa"/>
          </w:tcPr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средств на реализацию подпрограммы составляет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39789,5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тыс.руб.:</w:t>
            </w:r>
          </w:p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16676,7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5778,2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5778,2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CF71D1" w:rsidRPr="00CF71D1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5778,2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041072" w:rsidRDefault="00CF71D1" w:rsidP="00CF71D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8527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5778,2</w:t>
            </w:r>
            <w:r w:rsidRPr="00CF71D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федерального бюджета на реализацию Программы составляет 0 тыс. рублей: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т.ч. объем бюджетных ассигнований областного бюджета на реализацию Программы составляет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17151,2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2021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11732,8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2022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1354,6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1354,6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1354,6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8F6766" w:rsidRPr="00205F23" w:rsidRDefault="008F6766" w:rsidP="008F67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2025 год –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1354,6</w:t>
            </w:r>
            <w:r w:rsidRPr="00205F23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 xml:space="preserve"> тыс. руб.</w:t>
            </w:r>
          </w:p>
          <w:p w:rsid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т.ч. объем бюджетных ассигнований местного бюджета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21738,2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 тыс. руб.: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2021 год – 4763,9 тыс. руб.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2022 год – 4243,6 тыс. руб.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2023 год – 4243,6 тыс. руб.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t>2024 год – 4243,6 тыс. руб.</w:t>
            </w:r>
          </w:p>
          <w:p w:rsidR="008F6766" w:rsidRPr="000B3B2E" w:rsidRDefault="008F6766" w:rsidP="008F6766">
            <w:pPr>
              <w:pStyle w:val="af4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B3B2E"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2025 год – 4243,6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т.ч. объем внебюджетных источников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 тыс. руб.: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 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="008F6766"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="008F6766"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511829" w:rsidRPr="00511829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="008F6766"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511829" w:rsidRPr="00BB6360" w:rsidRDefault="00511829" w:rsidP="00511829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8F676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180</w:t>
            </w:r>
            <w:r w:rsidR="008F6766"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</w:t>
            </w:r>
            <w:r w:rsidRPr="005118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</w:tc>
      </w:tr>
      <w:tr w:rsidR="0060738C" w:rsidTr="009B247B">
        <w:tc>
          <w:tcPr>
            <w:tcW w:w="2802" w:type="dxa"/>
          </w:tcPr>
          <w:p w:rsidR="0060738C" w:rsidRPr="00BB6360" w:rsidRDefault="0060738C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конечныерезультаты  реализацииподпрограммы</w:t>
            </w:r>
          </w:p>
        </w:tc>
        <w:tc>
          <w:tcPr>
            <w:tcW w:w="7051" w:type="dxa"/>
          </w:tcPr>
          <w:p w:rsidR="000D1C7A" w:rsidRPr="00BB6360" w:rsidRDefault="000D1C7A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высокий уровень качества и доступности услуг КДУ и учреждений дополнительного образования,</w:t>
            </w:r>
          </w:p>
          <w:p w:rsidR="00211526" w:rsidRPr="00BB6360" w:rsidRDefault="00211526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пополнение информации об объектах нематериального культурного наследия народов,</w:t>
            </w:r>
          </w:p>
          <w:p w:rsidR="00211526" w:rsidRPr="00BB6360" w:rsidRDefault="00211526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повышение заработной платы р</w:t>
            </w:r>
            <w:r w:rsidR="00020CDE" w:rsidRPr="00BB6360">
              <w:rPr>
                <w:rFonts w:ascii="Times New Roman" w:eastAsia="Times New Roman" w:hAnsi="Times New Roman"/>
                <w:sz w:val="28"/>
                <w:szCs w:val="28"/>
              </w:rPr>
              <w:t>аботников учреждений культурно-</w:t>
            </w: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досугового типа и учреждений дополнительного образования в сфере культуры,</w:t>
            </w:r>
          </w:p>
          <w:p w:rsidR="0060738C" w:rsidRPr="00BB6360" w:rsidRDefault="00211526" w:rsidP="00BB6360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6360">
              <w:rPr>
                <w:rFonts w:ascii="Times New Roman" w:eastAsia="Times New Roman" w:hAnsi="Times New Roman"/>
                <w:sz w:val="28"/>
                <w:szCs w:val="28"/>
              </w:rPr>
              <w:t>- новый качественный уровень развития бюджетной сети учреждений культурно-досугового типа и учреждения дополнительного образования в сфере культуры</w:t>
            </w:r>
          </w:p>
        </w:tc>
      </w:tr>
    </w:tbl>
    <w:p w:rsidR="003511EC" w:rsidRDefault="003511EC" w:rsidP="00E91E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11526" w:rsidRPr="00211526" w:rsidRDefault="00211526" w:rsidP="002115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11526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1. </w:t>
      </w:r>
      <w:r w:rsidR="001B5D7E">
        <w:rPr>
          <w:rFonts w:ascii="Times New Roman" w:eastAsia="Times New Roman" w:hAnsi="Times New Roman"/>
          <w:b/>
          <w:sz w:val="28"/>
          <w:szCs w:val="20"/>
          <w:lang w:eastAsia="ar-SA"/>
        </w:rPr>
        <w:t>Об</w:t>
      </w:r>
      <w:r w:rsidR="0060758A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щая </w:t>
      </w:r>
      <w:r w:rsidR="001B5D7E">
        <w:rPr>
          <w:rFonts w:ascii="Times New Roman" w:eastAsia="Times New Roman" w:hAnsi="Times New Roman"/>
          <w:b/>
          <w:sz w:val="28"/>
          <w:szCs w:val="20"/>
          <w:lang w:eastAsia="ar-SA"/>
        </w:rPr>
        <w:t>х</w:t>
      </w:r>
      <w:r w:rsidRPr="00211526">
        <w:rPr>
          <w:rFonts w:ascii="Times New Roman" w:eastAsia="Times New Roman" w:hAnsi="Times New Roman"/>
          <w:b/>
          <w:sz w:val="28"/>
          <w:szCs w:val="20"/>
          <w:lang w:eastAsia="ar-SA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211526" w:rsidRPr="00211526" w:rsidRDefault="00211526" w:rsidP="002115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11526">
        <w:rPr>
          <w:rFonts w:ascii="Times New Roman" w:eastAsia="Times New Roman" w:hAnsi="Times New Roman"/>
          <w:sz w:val="28"/>
          <w:szCs w:val="20"/>
          <w:lang w:eastAsia="ar-SA"/>
        </w:rPr>
        <w:t>Подпрограмма «Культура и искусство» направлена на решение задачи 1 «Сохранение культурного и исторического наследия района, обеспечение доступа граждан к культурным ценностям и участию в культурной жизни» Программы.</w:t>
      </w:r>
    </w:p>
    <w:p w:rsidR="00211526" w:rsidRPr="00211526" w:rsidRDefault="00211526" w:rsidP="00607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11526">
        <w:rPr>
          <w:rFonts w:ascii="Times New Roman" w:eastAsia="Times New Roman" w:hAnsi="Times New Roman"/>
          <w:sz w:val="28"/>
          <w:szCs w:val="20"/>
          <w:lang w:eastAsia="ar-SA"/>
        </w:rPr>
        <w:t xml:space="preserve">Сфера реализации подпрограммы «Культура и искусство» охватывает:сохранение и развитие традиционной народной культуры, нематериального культурного наследия народов;реализацию дополнительных предпрофессиональных общеобразовательных </w:t>
      </w:r>
      <w:r w:rsidR="0060758A">
        <w:rPr>
          <w:rFonts w:ascii="Times New Roman" w:eastAsia="Times New Roman" w:hAnsi="Times New Roman"/>
          <w:sz w:val="28"/>
          <w:szCs w:val="20"/>
          <w:lang w:eastAsia="ar-SA"/>
        </w:rPr>
        <w:t>программ в области искусства.</w:t>
      </w:r>
    </w:p>
    <w:p w:rsidR="003B7C1F" w:rsidRPr="003B7C1F" w:rsidRDefault="003B7C1F" w:rsidP="00F52237">
      <w:pPr>
        <w:pStyle w:val="a6"/>
        <w:spacing w:after="0" w:line="240" w:lineRule="auto"/>
        <w:ind w:right="195" w:firstLine="708"/>
        <w:jc w:val="both"/>
        <w:rPr>
          <w:rFonts w:ascii="Times New Roman" w:hAnsi="Times New Roman"/>
          <w:sz w:val="28"/>
          <w:szCs w:val="28"/>
        </w:rPr>
      </w:pPr>
      <w:r w:rsidRPr="003B7C1F">
        <w:rPr>
          <w:rFonts w:ascii="Times New Roman" w:hAnsi="Times New Roman"/>
          <w:sz w:val="28"/>
          <w:szCs w:val="28"/>
        </w:rPr>
        <w:t>В</w:t>
      </w:r>
      <w:r w:rsidRPr="003B7C1F">
        <w:rPr>
          <w:rFonts w:ascii="Times New Roman" w:hAnsi="Times New Roman"/>
          <w:spacing w:val="-1"/>
          <w:sz w:val="28"/>
          <w:szCs w:val="28"/>
        </w:rPr>
        <w:t>последние</w:t>
      </w:r>
      <w:r w:rsidRPr="003B7C1F">
        <w:rPr>
          <w:rFonts w:ascii="Times New Roman" w:hAnsi="Times New Roman"/>
          <w:sz w:val="28"/>
          <w:szCs w:val="28"/>
        </w:rPr>
        <w:t>годы</w:t>
      </w:r>
      <w:r w:rsidRPr="003B7C1F">
        <w:rPr>
          <w:rFonts w:ascii="Times New Roman" w:hAnsi="Times New Roman"/>
          <w:spacing w:val="-1"/>
          <w:sz w:val="28"/>
          <w:szCs w:val="28"/>
        </w:rPr>
        <w:t>большойинтерес</w:t>
      </w:r>
      <w:r w:rsidRPr="003B7C1F">
        <w:rPr>
          <w:rFonts w:ascii="Times New Roman" w:hAnsi="Times New Roman"/>
          <w:sz w:val="28"/>
          <w:szCs w:val="28"/>
        </w:rPr>
        <w:t>общества</w:t>
      </w:r>
      <w:r w:rsidRPr="003B7C1F">
        <w:rPr>
          <w:rFonts w:ascii="Times New Roman" w:hAnsi="Times New Roman"/>
          <w:spacing w:val="-1"/>
          <w:sz w:val="28"/>
          <w:szCs w:val="28"/>
        </w:rPr>
        <w:t>обращен</w:t>
      </w:r>
      <w:r w:rsidRPr="003B7C1F">
        <w:rPr>
          <w:rFonts w:ascii="Times New Roman" w:hAnsi="Times New Roman"/>
          <w:sz w:val="28"/>
          <w:szCs w:val="28"/>
        </w:rPr>
        <w:t>к</w:t>
      </w:r>
      <w:r w:rsidRPr="003B7C1F">
        <w:rPr>
          <w:rFonts w:ascii="Times New Roman" w:hAnsi="Times New Roman"/>
          <w:spacing w:val="-1"/>
          <w:sz w:val="28"/>
          <w:szCs w:val="28"/>
        </w:rPr>
        <w:t>истокамтрадиционной</w:t>
      </w:r>
      <w:r w:rsidRPr="003B7C1F">
        <w:rPr>
          <w:rFonts w:ascii="Times New Roman" w:hAnsi="Times New Roman"/>
          <w:sz w:val="28"/>
          <w:szCs w:val="28"/>
        </w:rPr>
        <w:t>народной</w:t>
      </w:r>
      <w:r w:rsidRPr="003B7C1F">
        <w:rPr>
          <w:rFonts w:ascii="Times New Roman" w:hAnsi="Times New Roman"/>
          <w:spacing w:val="-1"/>
          <w:sz w:val="28"/>
          <w:szCs w:val="28"/>
        </w:rPr>
        <w:t>культуры</w:t>
      </w:r>
      <w:r w:rsidRPr="003B7C1F">
        <w:rPr>
          <w:rFonts w:ascii="Times New Roman" w:hAnsi="Times New Roman"/>
          <w:sz w:val="28"/>
          <w:szCs w:val="28"/>
        </w:rPr>
        <w:t>и</w:t>
      </w:r>
      <w:r w:rsidRPr="003B7C1F">
        <w:rPr>
          <w:rFonts w:ascii="Times New Roman" w:hAnsi="Times New Roman"/>
          <w:spacing w:val="-1"/>
          <w:sz w:val="28"/>
          <w:szCs w:val="28"/>
        </w:rPr>
        <w:t>любительскомуискусствукак</w:t>
      </w:r>
      <w:r w:rsidRPr="003B7C1F">
        <w:rPr>
          <w:rFonts w:ascii="Times New Roman" w:hAnsi="Times New Roman"/>
          <w:sz w:val="28"/>
          <w:szCs w:val="28"/>
        </w:rPr>
        <w:t>фактору</w:t>
      </w:r>
      <w:r w:rsidRPr="003B7C1F">
        <w:rPr>
          <w:rFonts w:ascii="Times New Roman" w:hAnsi="Times New Roman"/>
          <w:spacing w:val="-1"/>
          <w:sz w:val="28"/>
          <w:szCs w:val="28"/>
        </w:rPr>
        <w:t>сохраненияединогокультурногопространства</w:t>
      </w:r>
      <w:r w:rsidRPr="003B7C1F">
        <w:rPr>
          <w:rFonts w:ascii="Times New Roman" w:hAnsi="Times New Roman"/>
          <w:sz w:val="28"/>
          <w:szCs w:val="28"/>
        </w:rPr>
        <w:t>в</w:t>
      </w:r>
      <w:r w:rsidRPr="003B7C1F">
        <w:rPr>
          <w:rFonts w:ascii="Times New Roman" w:hAnsi="Times New Roman"/>
          <w:spacing w:val="-1"/>
          <w:sz w:val="28"/>
          <w:szCs w:val="28"/>
        </w:rPr>
        <w:t>многонациональномроссийскомгосударстве.</w:t>
      </w:r>
    </w:p>
    <w:p w:rsidR="0029650D" w:rsidRDefault="003B7C1F" w:rsidP="00F52237">
      <w:pPr>
        <w:pStyle w:val="a6"/>
        <w:spacing w:after="0" w:line="240" w:lineRule="auto"/>
        <w:ind w:right="187" w:firstLine="708"/>
        <w:jc w:val="both"/>
        <w:rPr>
          <w:rFonts w:ascii="Times New Roman" w:hAnsi="Times New Roman"/>
          <w:sz w:val="28"/>
          <w:szCs w:val="28"/>
        </w:rPr>
      </w:pPr>
      <w:r w:rsidRPr="003B7C1F">
        <w:rPr>
          <w:rFonts w:ascii="Times New Roman" w:hAnsi="Times New Roman"/>
          <w:spacing w:val="-1"/>
          <w:sz w:val="28"/>
          <w:szCs w:val="28"/>
        </w:rPr>
        <w:t>Однимизосновныхмеханизмовобеспечениягосударственной</w:t>
      </w:r>
      <w:r w:rsidRPr="003B7C1F">
        <w:rPr>
          <w:rFonts w:ascii="Times New Roman" w:hAnsi="Times New Roman"/>
          <w:sz w:val="28"/>
          <w:szCs w:val="28"/>
        </w:rPr>
        <w:t>культурнойполитики,</w:t>
      </w:r>
      <w:r w:rsidRPr="003B7C1F">
        <w:rPr>
          <w:rFonts w:ascii="Times New Roman" w:hAnsi="Times New Roman"/>
          <w:spacing w:val="-1"/>
          <w:sz w:val="28"/>
          <w:szCs w:val="28"/>
        </w:rPr>
        <w:t>направленнойнасохранение</w:t>
      </w:r>
      <w:r w:rsidRPr="003B7C1F">
        <w:rPr>
          <w:rFonts w:ascii="Times New Roman" w:hAnsi="Times New Roman"/>
          <w:sz w:val="28"/>
          <w:szCs w:val="28"/>
        </w:rPr>
        <w:t xml:space="preserve"> и</w:t>
      </w:r>
      <w:r w:rsidRPr="003B7C1F">
        <w:rPr>
          <w:rFonts w:ascii="Times New Roman" w:hAnsi="Times New Roman"/>
          <w:spacing w:val="-1"/>
          <w:sz w:val="28"/>
          <w:szCs w:val="28"/>
        </w:rPr>
        <w:t>развитиетрадиционнойнароднойкультуры</w:t>
      </w:r>
      <w:r w:rsidRPr="003B7C1F">
        <w:rPr>
          <w:rFonts w:ascii="Times New Roman" w:hAnsi="Times New Roman"/>
          <w:sz w:val="28"/>
          <w:szCs w:val="28"/>
        </w:rPr>
        <w:t>и</w:t>
      </w:r>
      <w:r w:rsidRPr="003B7C1F">
        <w:rPr>
          <w:rFonts w:ascii="Times New Roman" w:hAnsi="Times New Roman"/>
          <w:spacing w:val="-1"/>
          <w:sz w:val="28"/>
          <w:szCs w:val="28"/>
        </w:rPr>
        <w:t>нематериальногокультурногонаследиянародов,</w:t>
      </w:r>
      <w:r w:rsidRPr="003B7C1F">
        <w:rPr>
          <w:rFonts w:ascii="Times New Roman" w:hAnsi="Times New Roman"/>
          <w:spacing w:val="-2"/>
          <w:sz w:val="28"/>
          <w:szCs w:val="28"/>
        </w:rPr>
        <w:t>является</w:t>
      </w:r>
      <w:r w:rsidRPr="003B7C1F">
        <w:rPr>
          <w:rFonts w:ascii="Times New Roman" w:hAnsi="Times New Roman"/>
          <w:sz w:val="28"/>
          <w:szCs w:val="28"/>
        </w:rPr>
        <w:t xml:space="preserve">сеть </w:t>
      </w:r>
      <w:r w:rsidRPr="003B7C1F">
        <w:rPr>
          <w:rFonts w:ascii="Times New Roman" w:hAnsi="Times New Roman"/>
          <w:spacing w:val="-1"/>
          <w:sz w:val="28"/>
          <w:szCs w:val="28"/>
        </w:rPr>
        <w:t xml:space="preserve">учреждений </w:t>
      </w:r>
      <w:r w:rsidRPr="003B7C1F">
        <w:rPr>
          <w:rFonts w:ascii="Times New Roman" w:hAnsi="Times New Roman"/>
          <w:sz w:val="28"/>
          <w:szCs w:val="28"/>
        </w:rPr>
        <w:t>культурно-досугового</w:t>
      </w:r>
      <w:r w:rsidRPr="003B7C1F">
        <w:rPr>
          <w:rFonts w:ascii="Times New Roman" w:hAnsi="Times New Roman"/>
          <w:spacing w:val="-2"/>
          <w:sz w:val="28"/>
          <w:szCs w:val="28"/>
        </w:rPr>
        <w:t xml:space="preserve"> типа.</w:t>
      </w:r>
    </w:p>
    <w:p w:rsidR="003B7C1F" w:rsidRDefault="003B7C1F" w:rsidP="00F52237">
      <w:pPr>
        <w:pStyle w:val="a6"/>
        <w:spacing w:after="0" w:line="240" w:lineRule="auto"/>
        <w:ind w:right="18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Сеть </w:t>
      </w:r>
      <w:r w:rsidRPr="003B7C1F">
        <w:rPr>
          <w:rFonts w:ascii="Times New Roman" w:hAnsi="Times New Roman"/>
          <w:spacing w:val="-1"/>
          <w:sz w:val="28"/>
          <w:szCs w:val="28"/>
        </w:rPr>
        <w:t>культурно-досуговых</w:t>
      </w:r>
      <w:r w:rsidRPr="003B7C1F">
        <w:rPr>
          <w:rFonts w:ascii="Times New Roman" w:hAnsi="Times New Roman"/>
          <w:spacing w:val="-1"/>
          <w:sz w:val="28"/>
          <w:szCs w:val="28"/>
        </w:rPr>
        <w:tab/>
      </w:r>
      <w:r w:rsidR="0029650D">
        <w:rPr>
          <w:rFonts w:ascii="Times New Roman" w:hAnsi="Times New Roman"/>
          <w:spacing w:val="-2"/>
          <w:sz w:val="28"/>
          <w:szCs w:val="28"/>
        </w:rPr>
        <w:t>учреждени</w:t>
      </w:r>
      <w:r w:rsidR="000D1C7A">
        <w:rPr>
          <w:rFonts w:ascii="Times New Roman" w:hAnsi="Times New Roman"/>
          <w:spacing w:val="-2"/>
          <w:sz w:val="28"/>
          <w:szCs w:val="28"/>
        </w:rPr>
        <w:t xml:space="preserve">й </w:t>
      </w:r>
      <w:r w:rsidR="008F6766">
        <w:rPr>
          <w:rFonts w:ascii="Times New Roman" w:hAnsi="Times New Roman"/>
          <w:spacing w:val="-2"/>
          <w:sz w:val="28"/>
          <w:szCs w:val="28"/>
        </w:rPr>
        <w:t>МО Симское</w:t>
      </w:r>
      <w:r w:rsidR="000D1C7A">
        <w:rPr>
          <w:rFonts w:ascii="Times New Roman" w:hAnsi="Times New Roman"/>
          <w:spacing w:val="-2"/>
          <w:sz w:val="28"/>
          <w:szCs w:val="28"/>
        </w:rPr>
        <w:t xml:space="preserve">Юрьев-Польского </w:t>
      </w:r>
      <w:r w:rsidR="0029650D">
        <w:rPr>
          <w:rFonts w:ascii="Times New Roman" w:hAnsi="Times New Roman"/>
          <w:spacing w:val="-1"/>
          <w:sz w:val="28"/>
          <w:szCs w:val="28"/>
        </w:rPr>
        <w:t xml:space="preserve">района </w:t>
      </w:r>
      <w:r w:rsidRPr="003B7C1F">
        <w:rPr>
          <w:rFonts w:ascii="Times New Roman" w:hAnsi="Times New Roman"/>
          <w:spacing w:val="-1"/>
          <w:sz w:val="28"/>
          <w:szCs w:val="28"/>
        </w:rPr>
        <w:t>представлена</w:t>
      </w:r>
      <w:r w:rsidRPr="003B7C1F">
        <w:rPr>
          <w:rFonts w:ascii="Times New Roman" w:hAnsi="Times New Roman"/>
          <w:spacing w:val="-1"/>
          <w:sz w:val="28"/>
          <w:szCs w:val="28"/>
        </w:rPr>
        <w:tab/>
      </w:r>
      <w:r w:rsidR="00B87C10">
        <w:rPr>
          <w:rFonts w:ascii="Times New Roman" w:hAnsi="Times New Roman"/>
          <w:spacing w:val="-1"/>
          <w:sz w:val="28"/>
          <w:szCs w:val="28"/>
        </w:rPr>
        <w:t>1</w:t>
      </w:r>
      <w:r w:rsidRPr="003B7C1F">
        <w:rPr>
          <w:rFonts w:ascii="Times New Roman" w:hAnsi="Times New Roman"/>
          <w:sz w:val="28"/>
          <w:szCs w:val="28"/>
        </w:rPr>
        <w:t xml:space="preserve"> культурно-досуговы</w:t>
      </w:r>
      <w:r w:rsidR="00B87C10">
        <w:rPr>
          <w:rFonts w:ascii="Times New Roman" w:hAnsi="Times New Roman"/>
          <w:sz w:val="28"/>
          <w:szCs w:val="28"/>
        </w:rPr>
        <w:t>м</w:t>
      </w:r>
      <w:r w:rsidRPr="003B7C1F">
        <w:rPr>
          <w:rFonts w:ascii="Times New Roman" w:hAnsi="Times New Roman"/>
          <w:sz w:val="28"/>
          <w:szCs w:val="28"/>
        </w:rPr>
        <w:t xml:space="preserve"> учреждени</w:t>
      </w:r>
      <w:r w:rsidR="00B87C10">
        <w:rPr>
          <w:rFonts w:ascii="Times New Roman" w:hAnsi="Times New Roman"/>
          <w:sz w:val="28"/>
          <w:szCs w:val="28"/>
        </w:rPr>
        <w:t>е</w:t>
      </w:r>
      <w:r w:rsidR="0029650D">
        <w:rPr>
          <w:rFonts w:ascii="Times New Roman" w:hAnsi="Times New Roman"/>
          <w:sz w:val="28"/>
          <w:szCs w:val="28"/>
        </w:rPr>
        <w:t>м</w:t>
      </w:r>
      <w:r w:rsidRPr="003B7C1F">
        <w:rPr>
          <w:rFonts w:ascii="Times New Roman" w:hAnsi="Times New Roman"/>
          <w:sz w:val="28"/>
          <w:szCs w:val="28"/>
        </w:rPr>
        <w:t>: МБУК «Симский сельский Дом культуры»</w:t>
      </w:r>
      <w:r w:rsidR="00B87C10">
        <w:rPr>
          <w:rFonts w:ascii="Times New Roman" w:hAnsi="Times New Roman"/>
          <w:sz w:val="28"/>
          <w:szCs w:val="28"/>
        </w:rPr>
        <w:t xml:space="preserve"> и входящими в него </w:t>
      </w:r>
      <w:r w:rsidRPr="003B7C1F">
        <w:rPr>
          <w:rFonts w:ascii="Times New Roman" w:hAnsi="Times New Roman"/>
          <w:sz w:val="28"/>
          <w:szCs w:val="28"/>
        </w:rPr>
        <w:t>4 филиала</w:t>
      </w:r>
      <w:r w:rsidR="00B87C10">
        <w:rPr>
          <w:rFonts w:ascii="Times New Roman" w:hAnsi="Times New Roman"/>
          <w:sz w:val="28"/>
          <w:szCs w:val="28"/>
        </w:rPr>
        <w:t>ми.</w:t>
      </w:r>
    </w:p>
    <w:p w:rsidR="003B7C1F" w:rsidRPr="00CC4B22" w:rsidRDefault="003B7C1F" w:rsidP="00F52237">
      <w:pPr>
        <w:pStyle w:val="a6"/>
        <w:spacing w:after="0" w:line="240" w:lineRule="auto"/>
        <w:ind w:right="-2"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3B7C1F">
        <w:rPr>
          <w:rFonts w:ascii="Times New Roman" w:hAnsi="Times New Roman"/>
          <w:spacing w:val="-1"/>
          <w:sz w:val="28"/>
          <w:szCs w:val="28"/>
        </w:rPr>
        <w:lastRenderedPageBreak/>
        <w:t>Выполнениеданнымиучреждениямимуниципального</w:t>
      </w:r>
      <w:r w:rsidRPr="003B7C1F">
        <w:rPr>
          <w:rFonts w:ascii="Times New Roman" w:hAnsi="Times New Roman"/>
          <w:spacing w:val="-2"/>
          <w:sz w:val="28"/>
          <w:szCs w:val="28"/>
        </w:rPr>
        <w:t>задания</w:t>
      </w:r>
      <w:r w:rsidRPr="003B7C1F">
        <w:rPr>
          <w:rFonts w:ascii="Times New Roman" w:hAnsi="Times New Roman"/>
          <w:spacing w:val="-1"/>
          <w:sz w:val="28"/>
          <w:szCs w:val="28"/>
        </w:rPr>
        <w:t>«Организация</w:t>
      </w:r>
      <w:r w:rsidR="00F52237">
        <w:rPr>
          <w:rFonts w:ascii="Times New Roman" w:hAnsi="Times New Roman"/>
          <w:spacing w:val="-1"/>
          <w:sz w:val="28"/>
          <w:szCs w:val="28"/>
        </w:rPr>
        <w:t>и проведение</w:t>
      </w:r>
      <w:r w:rsidRPr="003B7C1F">
        <w:rPr>
          <w:rFonts w:ascii="Times New Roman" w:hAnsi="Times New Roman"/>
          <w:spacing w:val="-1"/>
          <w:sz w:val="28"/>
          <w:szCs w:val="28"/>
        </w:rPr>
        <w:t>мероприятий»составило</w:t>
      </w:r>
      <w:r w:rsidRPr="003B7C1F">
        <w:rPr>
          <w:rFonts w:ascii="Times New Roman" w:hAnsi="Times New Roman"/>
          <w:sz w:val="28"/>
          <w:szCs w:val="28"/>
        </w:rPr>
        <w:t>в201</w:t>
      </w:r>
      <w:r w:rsidR="0029650D">
        <w:rPr>
          <w:rFonts w:ascii="Times New Roman" w:hAnsi="Times New Roman"/>
          <w:sz w:val="28"/>
          <w:szCs w:val="28"/>
        </w:rPr>
        <w:t>9</w:t>
      </w:r>
      <w:r w:rsidRPr="003B7C1F">
        <w:rPr>
          <w:rFonts w:ascii="Times New Roman" w:hAnsi="Times New Roman"/>
          <w:spacing w:val="-1"/>
          <w:sz w:val="28"/>
          <w:szCs w:val="28"/>
        </w:rPr>
        <w:t>году</w:t>
      </w:r>
      <w:r w:rsidR="00CC4B22">
        <w:rPr>
          <w:rFonts w:ascii="Times New Roman" w:hAnsi="Times New Roman"/>
          <w:spacing w:val="-1"/>
          <w:sz w:val="28"/>
          <w:szCs w:val="28"/>
        </w:rPr>
        <w:t>106,6</w:t>
      </w:r>
      <w:r w:rsidRPr="003B7C1F">
        <w:rPr>
          <w:rFonts w:ascii="Times New Roman" w:hAnsi="Times New Roman"/>
          <w:sz w:val="28"/>
          <w:szCs w:val="28"/>
        </w:rPr>
        <w:t>%.</w:t>
      </w:r>
      <w:r w:rsidR="000D23EC" w:rsidRPr="000D23EC">
        <w:rPr>
          <w:rFonts w:ascii="Times New Roman" w:hAnsi="Times New Roman"/>
          <w:spacing w:val="13"/>
          <w:sz w:val="28"/>
          <w:szCs w:val="28"/>
        </w:rPr>
        <w:t>В 2019 году п</w:t>
      </w:r>
      <w:r w:rsidR="0029650D" w:rsidRPr="000D23EC">
        <w:rPr>
          <w:rFonts w:ascii="Times New Roman" w:hAnsi="Times New Roman"/>
          <w:spacing w:val="-1"/>
          <w:sz w:val="28"/>
          <w:szCs w:val="28"/>
        </w:rPr>
        <w:t xml:space="preserve">роведено </w:t>
      </w:r>
      <w:r w:rsidR="00700A5A" w:rsidRPr="000D23EC">
        <w:rPr>
          <w:rFonts w:ascii="Times New Roman" w:hAnsi="Times New Roman"/>
          <w:spacing w:val="-1"/>
          <w:sz w:val="28"/>
          <w:szCs w:val="28"/>
        </w:rPr>
        <w:t>598</w:t>
      </w:r>
      <w:r w:rsidR="0029650D" w:rsidRPr="000D23EC">
        <w:rPr>
          <w:rFonts w:ascii="Times New Roman" w:hAnsi="Times New Roman"/>
          <w:spacing w:val="-1"/>
          <w:sz w:val="28"/>
          <w:szCs w:val="28"/>
        </w:rPr>
        <w:t xml:space="preserve"> мероприятий</w:t>
      </w:r>
      <w:r w:rsidR="000D23EC" w:rsidRPr="000D23EC">
        <w:rPr>
          <w:rFonts w:ascii="Times New Roman" w:hAnsi="Times New Roman"/>
          <w:spacing w:val="-1"/>
          <w:sz w:val="28"/>
          <w:szCs w:val="28"/>
        </w:rPr>
        <w:t>, о</w:t>
      </w:r>
      <w:r w:rsidR="0029650D" w:rsidRPr="000D23EC">
        <w:rPr>
          <w:rFonts w:ascii="Times New Roman" w:hAnsi="Times New Roman"/>
          <w:spacing w:val="-1"/>
          <w:sz w:val="28"/>
          <w:szCs w:val="28"/>
        </w:rPr>
        <w:t xml:space="preserve">бщее количество участников культурно-массовых мероприятий возросло и составило – </w:t>
      </w:r>
      <w:r w:rsidR="000D23EC" w:rsidRPr="000D23EC">
        <w:rPr>
          <w:rFonts w:ascii="Times New Roman" w:hAnsi="Times New Roman"/>
          <w:spacing w:val="-1"/>
          <w:sz w:val="28"/>
          <w:szCs w:val="28"/>
        </w:rPr>
        <w:t>13092</w:t>
      </w:r>
      <w:r w:rsidR="0029650D" w:rsidRPr="000D23EC">
        <w:rPr>
          <w:rFonts w:ascii="Times New Roman" w:hAnsi="Times New Roman"/>
          <w:spacing w:val="-1"/>
          <w:sz w:val="28"/>
          <w:szCs w:val="28"/>
        </w:rPr>
        <w:t xml:space="preserve"> человек.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 xml:space="preserve">В 2019 году в учреждениях культуры была организована работа </w:t>
      </w:r>
      <w:r w:rsidR="000D23EC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27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 xml:space="preserve"> клубн</w:t>
      </w:r>
      <w:r w:rsid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ых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 xml:space="preserve"> формировани</w:t>
      </w:r>
      <w:r w:rsid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й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 xml:space="preserve"> с числом участников </w:t>
      </w:r>
      <w:r w:rsidR="000D23EC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321 человек</w:t>
      </w:r>
      <w:r w:rsidR="0029650D" w:rsidRPr="000D23E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en-US"/>
        </w:rPr>
        <w:t>.</w:t>
      </w:r>
    </w:p>
    <w:p w:rsidR="003B7C1F" w:rsidRPr="00F52237" w:rsidRDefault="003B7C1F" w:rsidP="00CA4684">
      <w:pPr>
        <w:pStyle w:val="a6"/>
        <w:spacing w:after="0" w:line="240" w:lineRule="auto"/>
        <w:ind w:right="202" w:firstLine="708"/>
        <w:jc w:val="both"/>
        <w:rPr>
          <w:rFonts w:ascii="Times New Roman" w:hAnsi="Times New Roman"/>
          <w:sz w:val="28"/>
          <w:szCs w:val="28"/>
        </w:rPr>
      </w:pPr>
      <w:r w:rsidRPr="00F52237">
        <w:rPr>
          <w:rFonts w:ascii="Times New Roman" w:hAnsi="Times New Roman"/>
          <w:sz w:val="28"/>
          <w:szCs w:val="28"/>
        </w:rPr>
        <w:t>При</w:t>
      </w:r>
      <w:r w:rsidRPr="00F52237">
        <w:rPr>
          <w:rFonts w:ascii="Times New Roman" w:hAnsi="Times New Roman"/>
          <w:spacing w:val="-1"/>
          <w:sz w:val="28"/>
          <w:szCs w:val="28"/>
        </w:rPr>
        <w:t>реализациигосударственнойкультурнойполитикиРоссииоднимизприоритетныхнаправленийявляетсясохранение</w:t>
      </w:r>
      <w:r w:rsidRPr="00F52237">
        <w:rPr>
          <w:rFonts w:ascii="Times New Roman" w:hAnsi="Times New Roman"/>
          <w:sz w:val="28"/>
          <w:szCs w:val="28"/>
        </w:rPr>
        <w:t>культурных</w:t>
      </w:r>
      <w:r w:rsidRPr="00F52237">
        <w:rPr>
          <w:rFonts w:ascii="Times New Roman" w:hAnsi="Times New Roman"/>
          <w:spacing w:val="-1"/>
          <w:sz w:val="28"/>
          <w:szCs w:val="28"/>
        </w:rPr>
        <w:t>ценностей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>традиций,нематериальногокультурногонаследия.</w:t>
      </w:r>
    </w:p>
    <w:p w:rsidR="003B7C1F" w:rsidRPr="00F52237" w:rsidRDefault="003B7C1F" w:rsidP="00F52237">
      <w:pPr>
        <w:pStyle w:val="a6"/>
        <w:spacing w:after="0" w:line="240" w:lineRule="auto"/>
        <w:ind w:right="193" w:firstLine="708"/>
        <w:jc w:val="both"/>
        <w:rPr>
          <w:rFonts w:ascii="Times New Roman" w:hAnsi="Times New Roman"/>
          <w:sz w:val="28"/>
          <w:szCs w:val="28"/>
        </w:rPr>
      </w:pPr>
      <w:r w:rsidRPr="00F52237">
        <w:rPr>
          <w:rFonts w:ascii="Times New Roman" w:hAnsi="Times New Roman"/>
          <w:spacing w:val="-1"/>
          <w:sz w:val="28"/>
          <w:szCs w:val="28"/>
        </w:rPr>
        <w:t>Задачи,которыестоятпередобществом</w:t>
      </w:r>
      <w:r w:rsidRPr="00F52237">
        <w:rPr>
          <w:rFonts w:ascii="Times New Roman" w:hAnsi="Times New Roman"/>
          <w:sz w:val="28"/>
          <w:szCs w:val="28"/>
        </w:rPr>
        <w:t>–</w:t>
      </w:r>
      <w:r w:rsidRPr="00F52237">
        <w:rPr>
          <w:rFonts w:ascii="Times New Roman" w:hAnsi="Times New Roman"/>
          <w:spacing w:val="-1"/>
          <w:sz w:val="28"/>
          <w:szCs w:val="28"/>
        </w:rPr>
        <w:t>активноеосвоениекультурныхценностей.</w:t>
      </w:r>
      <w:r w:rsidRPr="00F52237">
        <w:rPr>
          <w:rFonts w:ascii="Times New Roman" w:hAnsi="Times New Roman"/>
          <w:sz w:val="28"/>
          <w:szCs w:val="28"/>
        </w:rPr>
        <w:t>Дом</w:t>
      </w:r>
      <w:r w:rsidRPr="00F52237">
        <w:rPr>
          <w:rFonts w:ascii="Times New Roman" w:hAnsi="Times New Roman"/>
          <w:spacing w:val="-1"/>
          <w:sz w:val="28"/>
          <w:szCs w:val="28"/>
        </w:rPr>
        <w:t>культурывновьдолженстатьместом,</w:t>
      </w:r>
      <w:r w:rsidRPr="00F52237">
        <w:rPr>
          <w:rFonts w:ascii="Times New Roman" w:hAnsi="Times New Roman"/>
          <w:sz w:val="28"/>
          <w:szCs w:val="28"/>
        </w:rPr>
        <w:t>гделюди</w:t>
      </w:r>
      <w:r w:rsidRPr="00F52237">
        <w:rPr>
          <w:rFonts w:ascii="Times New Roman" w:hAnsi="Times New Roman"/>
          <w:spacing w:val="-1"/>
          <w:sz w:val="28"/>
          <w:szCs w:val="28"/>
        </w:rPr>
        <w:t>имеютвозможностьразвитьтворческие,познавательные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 xml:space="preserve">интеллектуальные способности,художественные умения 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>навыки.</w:t>
      </w:r>
    </w:p>
    <w:p w:rsidR="003B7C1F" w:rsidRPr="00F52237" w:rsidRDefault="003B7C1F" w:rsidP="00F52237">
      <w:pPr>
        <w:pStyle w:val="a6"/>
        <w:spacing w:after="0" w:line="240" w:lineRule="auto"/>
        <w:ind w:right="106" w:firstLine="708"/>
        <w:jc w:val="both"/>
        <w:rPr>
          <w:rFonts w:ascii="Times New Roman" w:hAnsi="Times New Roman"/>
          <w:sz w:val="28"/>
          <w:szCs w:val="28"/>
        </w:rPr>
      </w:pPr>
      <w:r w:rsidRPr="00F52237">
        <w:rPr>
          <w:rFonts w:ascii="Times New Roman" w:hAnsi="Times New Roman"/>
          <w:sz w:val="28"/>
          <w:szCs w:val="28"/>
        </w:rPr>
        <w:t>Исходя</w:t>
      </w:r>
      <w:r w:rsidRPr="00F52237">
        <w:rPr>
          <w:rFonts w:ascii="Times New Roman" w:hAnsi="Times New Roman"/>
          <w:spacing w:val="-1"/>
          <w:sz w:val="28"/>
          <w:szCs w:val="28"/>
        </w:rPr>
        <w:t>из</w:t>
      </w:r>
      <w:r w:rsidRPr="00F52237">
        <w:rPr>
          <w:rFonts w:ascii="Times New Roman" w:hAnsi="Times New Roman"/>
          <w:spacing w:val="-2"/>
          <w:sz w:val="28"/>
          <w:szCs w:val="28"/>
        </w:rPr>
        <w:t>современных</w:t>
      </w:r>
      <w:r w:rsidRPr="00F52237">
        <w:rPr>
          <w:rFonts w:ascii="Times New Roman" w:hAnsi="Times New Roman"/>
          <w:spacing w:val="-1"/>
          <w:sz w:val="28"/>
          <w:szCs w:val="28"/>
        </w:rPr>
        <w:t>условий,потребностейнаселения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>муниципальногозаказа,учреждениямкультурно-досуговойсферынеобходимамодернизациятрадиционных</w:t>
      </w:r>
      <w:r w:rsidRPr="00F52237">
        <w:rPr>
          <w:rFonts w:ascii="Times New Roman" w:hAnsi="Times New Roman"/>
          <w:sz w:val="28"/>
          <w:szCs w:val="28"/>
        </w:rPr>
        <w:t>форм</w:t>
      </w:r>
      <w:r w:rsidRPr="00F52237">
        <w:rPr>
          <w:rFonts w:ascii="Times New Roman" w:hAnsi="Times New Roman"/>
          <w:spacing w:val="-1"/>
          <w:sz w:val="28"/>
          <w:szCs w:val="28"/>
        </w:rPr>
        <w:t>деятельностипутемразработки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>внедрениясистемымерпоповышениюкачества</w:t>
      </w:r>
      <w:r w:rsidRPr="00F52237">
        <w:rPr>
          <w:rFonts w:ascii="Times New Roman" w:hAnsi="Times New Roman"/>
          <w:sz w:val="28"/>
          <w:szCs w:val="28"/>
        </w:rPr>
        <w:t>досуговой</w:t>
      </w:r>
      <w:r w:rsidRPr="00F52237">
        <w:rPr>
          <w:rFonts w:ascii="Times New Roman" w:hAnsi="Times New Roman"/>
          <w:spacing w:val="-1"/>
          <w:sz w:val="28"/>
          <w:szCs w:val="28"/>
        </w:rPr>
        <w:t>деятельности,развитиюнестационарных</w:t>
      </w:r>
      <w:r w:rsidRPr="00F52237">
        <w:rPr>
          <w:rFonts w:ascii="Times New Roman" w:hAnsi="Times New Roman"/>
          <w:sz w:val="28"/>
          <w:szCs w:val="28"/>
        </w:rPr>
        <w:t>форм</w:t>
      </w:r>
      <w:r w:rsidRPr="00F52237">
        <w:rPr>
          <w:rFonts w:ascii="Times New Roman" w:hAnsi="Times New Roman"/>
          <w:spacing w:val="-1"/>
          <w:sz w:val="28"/>
          <w:szCs w:val="28"/>
        </w:rPr>
        <w:t>обслуживаниянаселения,формированию</w:t>
      </w:r>
      <w:r w:rsidRPr="00F52237">
        <w:rPr>
          <w:rFonts w:ascii="Times New Roman" w:hAnsi="Times New Roman"/>
          <w:sz w:val="28"/>
          <w:szCs w:val="28"/>
        </w:rPr>
        <w:t>единого</w:t>
      </w:r>
      <w:r w:rsidRPr="00F52237">
        <w:rPr>
          <w:rFonts w:ascii="Times New Roman" w:hAnsi="Times New Roman"/>
          <w:spacing w:val="-1"/>
          <w:sz w:val="28"/>
          <w:szCs w:val="28"/>
        </w:rPr>
        <w:t>информационногопространства,наращиваниюинформационно-коммуникационногопотенциала</w:t>
      </w:r>
      <w:r w:rsidRPr="00F52237">
        <w:rPr>
          <w:rFonts w:ascii="Times New Roman" w:hAnsi="Times New Roman"/>
          <w:sz w:val="28"/>
          <w:szCs w:val="28"/>
        </w:rPr>
        <w:t xml:space="preserve">и </w:t>
      </w:r>
      <w:r w:rsidRPr="00F52237">
        <w:rPr>
          <w:rFonts w:ascii="Times New Roman" w:hAnsi="Times New Roman"/>
          <w:spacing w:val="-1"/>
          <w:sz w:val="28"/>
          <w:szCs w:val="28"/>
        </w:rPr>
        <w:t>укреплению</w:t>
      </w:r>
      <w:r w:rsidRPr="00F52237">
        <w:rPr>
          <w:rFonts w:ascii="Times New Roman" w:hAnsi="Times New Roman"/>
          <w:sz w:val="28"/>
          <w:szCs w:val="28"/>
        </w:rPr>
        <w:t>материально-технической</w:t>
      </w:r>
      <w:r w:rsidRPr="00F52237">
        <w:rPr>
          <w:rFonts w:ascii="Times New Roman" w:hAnsi="Times New Roman"/>
          <w:spacing w:val="-1"/>
          <w:sz w:val="28"/>
          <w:szCs w:val="28"/>
        </w:rPr>
        <w:t>базы.Деятельность</w:t>
      </w:r>
      <w:r w:rsidRPr="00F52237">
        <w:rPr>
          <w:rFonts w:ascii="Times New Roman" w:hAnsi="Times New Roman"/>
          <w:sz w:val="28"/>
          <w:szCs w:val="28"/>
        </w:rPr>
        <w:t>культурно-досуговых</w:t>
      </w:r>
      <w:r w:rsidRPr="00F52237">
        <w:rPr>
          <w:rFonts w:ascii="Times New Roman" w:hAnsi="Times New Roman"/>
          <w:spacing w:val="-1"/>
          <w:sz w:val="28"/>
          <w:szCs w:val="28"/>
        </w:rPr>
        <w:t>учреждений</w:t>
      </w:r>
      <w:r w:rsidRPr="00F52237">
        <w:rPr>
          <w:rFonts w:ascii="Times New Roman" w:hAnsi="Times New Roman"/>
          <w:sz w:val="28"/>
          <w:szCs w:val="28"/>
        </w:rPr>
        <w:t>должна</w:t>
      </w:r>
      <w:r w:rsidRPr="00F52237">
        <w:rPr>
          <w:rFonts w:ascii="Times New Roman" w:hAnsi="Times New Roman"/>
          <w:spacing w:val="-1"/>
          <w:sz w:val="28"/>
          <w:szCs w:val="28"/>
        </w:rPr>
        <w:t>осуществлятьсянаосновесоциологическихисследований культурныхпотребностей,творческих</w:t>
      </w:r>
      <w:r w:rsidRPr="00F52237">
        <w:rPr>
          <w:rFonts w:ascii="Times New Roman" w:hAnsi="Times New Roman"/>
          <w:sz w:val="28"/>
          <w:szCs w:val="28"/>
        </w:rPr>
        <w:t>и</w:t>
      </w:r>
      <w:r w:rsidRPr="00F52237">
        <w:rPr>
          <w:rFonts w:ascii="Times New Roman" w:hAnsi="Times New Roman"/>
          <w:spacing w:val="-1"/>
          <w:sz w:val="28"/>
          <w:szCs w:val="28"/>
        </w:rPr>
        <w:t xml:space="preserve"> досуговыхинтересов</w:t>
      </w:r>
      <w:r w:rsidRPr="00F52237">
        <w:rPr>
          <w:rFonts w:ascii="Times New Roman" w:hAnsi="Times New Roman"/>
          <w:spacing w:val="-2"/>
          <w:sz w:val="28"/>
          <w:szCs w:val="28"/>
        </w:rPr>
        <w:t>населения.</w:t>
      </w:r>
    </w:p>
    <w:p w:rsidR="00CC4B22" w:rsidRDefault="00CC4B22" w:rsidP="0060758A">
      <w:pPr>
        <w:pStyle w:val="a6"/>
        <w:widowControl w:val="0"/>
        <w:tabs>
          <w:tab w:val="left" w:pos="3414"/>
        </w:tabs>
        <w:suppressAutoHyphens w:val="0"/>
        <w:spacing w:after="0" w:line="243" w:lineRule="auto"/>
        <w:ind w:right="-2"/>
        <w:rPr>
          <w:rFonts w:ascii="Times New Roman" w:eastAsia="Times New Roman" w:hAnsi="Times New Roman"/>
          <w:sz w:val="21"/>
          <w:szCs w:val="21"/>
        </w:rPr>
      </w:pPr>
    </w:p>
    <w:p w:rsidR="00F34E1E" w:rsidRDefault="00F34E1E" w:rsidP="001B5D7E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D7E" w:rsidRPr="007B4AC8" w:rsidRDefault="001B5D7E" w:rsidP="001B5D7E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2. Приоритеты государственной политики в сфере реализации</w:t>
      </w:r>
    </w:p>
    <w:p w:rsidR="001B5D7E" w:rsidRPr="007B4AC8" w:rsidRDefault="001B5D7E" w:rsidP="001B5D7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цели, задачи и показатели (индикаторы)</w:t>
      </w:r>
    </w:p>
    <w:p w:rsidR="001B5D7E" w:rsidRPr="007B4AC8" w:rsidRDefault="001B5D7E" w:rsidP="001B5D7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их достижения; основные ожидаемые конечные результаты</w:t>
      </w:r>
    </w:p>
    <w:p w:rsidR="001B5D7E" w:rsidRPr="00337E08" w:rsidRDefault="001B5D7E" w:rsidP="00337E08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сроки и этапы реализации подпрограммы</w:t>
      </w:r>
    </w:p>
    <w:p w:rsidR="001B5D7E" w:rsidRPr="001B5D7E" w:rsidRDefault="001B5D7E" w:rsidP="001B5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Целями подпрограммы «Культура и искусство» являются:</w:t>
      </w:r>
    </w:p>
    <w:p w:rsidR="001B5D7E" w:rsidRPr="001B5D7E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 xml:space="preserve">обеспечение прав граждан на участие в культурной жизни, реализация творческого потенциала населения </w:t>
      </w:r>
      <w:r w:rsidR="00B87C10">
        <w:rPr>
          <w:rFonts w:ascii="Times New Roman" w:eastAsia="Times New Roman" w:hAnsi="Times New Roman"/>
          <w:sz w:val="28"/>
          <w:szCs w:val="20"/>
          <w:lang w:eastAsia="ar-SA"/>
        </w:rPr>
        <w:t>сельского поселения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382DBB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 xml:space="preserve">создание условий для художественного образования и </w:t>
      </w:r>
      <w:r w:rsidR="00382DBB">
        <w:rPr>
          <w:rFonts w:ascii="Times New Roman" w:eastAsia="Times New Roman" w:hAnsi="Times New Roman"/>
          <w:sz w:val="28"/>
          <w:szCs w:val="20"/>
          <w:lang w:eastAsia="ar-SA"/>
        </w:rPr>
        <w:t>эстетического воспитания детей.</w:t>
      </w:r>
    </w:p>
    <w:p w:rsidR="001B5D7E" w:rsidRPr="001B5D7E" w:rsidRDefault="001B5D7E" w:rsidP="00382D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 xml:space="preserve">Достижение установленных целей </w:t>
      </w:r>
      <w:r w:rsidR="00382DBB">
        <w:rPr>
          <w:rFonts w:ascii="Times New Roman" w:eastAsia="Times New Roman" w:hAnsi="Times New Roman"/>
          <w:sz w:val="28"/>
          <w:szCs w:val="20"/>
          <w:lang w:eastAsia="ar-SA"/>
        </w:rPr>
        <w:t xml:space="preserve">потребует создание условий для </w:t>
      </w: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сохранения и развития традиционной народной культуры, нематериального культурного наследия народов, разработки и реализации дополнительных общеобразовательных программ в области искусства.</w:t>
      </w:r>
    </w:p>
    <w:p w:rsidR="001B5D7E" w:rsidRPr="001B5D7E" w:rsidRDefault="001B5D7E" w:rsidP="001B5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Показателями (индикаторами) реализации подпрограммы выступают:</w:t>
      </w:r>
    </w:p>
    <w:p w:rsidR="00CA4684" w:rsidRPr="00CA4684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проведенных мероприятий муниципальными учреждениями культурно-досуговой деятельности,</w:t>
      </w:r>
    </w:p>
    <w:p w:rsidR="00CA4684" w:rsidRPr="00CA4684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посещений на культурно-массовых мероприятиях,</w:t>
      </w:r>
    </w:p>
    <w:p w:rsidR="00CA4684" w:rsidRPr="00CA4684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клубных формирований,</w:t>
      </w:r>
    </w:p>
    <w:p w:rsidR="00CA4684" w:rsidRPr="00CA4684" w:rsidRDefault="00CA4684" w:rsidP="00CA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- количество участников клубных формирований</w:t>
      </w:r>
    </w:p>
    <w:p w:rsidR="001B5D7E" w:rsidRPr="001B5D7E" w:rsidRDefault="001B5D7E" w:rsidP="00CA4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Выделенные в рамках подпрограммы «Культура и искусство» показатели характеризуют основные результаты деятельности учреждений культурно-досугового типа и учреждений дополнительного образования в сфере культуры.</w:t>
      </w:r>
    </w:p>
    <w:p w:rsidR="001B5D7E" w:rsidRPr="001B5D7E" w:rsidRDefault="001B5D7E" w:rsidP="001B5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>Основными ожидаемыми результатами реализации подпрограммы «Культура и искусство» являются: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наличие информации об объектах нематериального культурного наследия народов;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повышение качественного уровня развития образовательного учреждения дополнительного предпрофессионального образования в сфере культуры;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повышение уровня сохранности и эффективности использования объектов нематериального культурного наследия народов;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повышение уровня качества и доступности культурно-досуговых услуг и услуг дополнительного образования;</w:t>
      </w:r>
    </w:p>
    <w:p w:rsidR="001B5D7E" w:rsidRPr="001B5D7E" w:rsidRDefault="00382DBB" w:rsidP="00382D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1B5D7E" w:rsidRPr="001B5D7E">
        <w:rPr>
          <w:rFonts w:ascii="Times New Roman" w:eastAsia="Times New Roman" w:hAnsi="Times New Roman"/>
          <w:sz w:val="28"/>
          <w:szCs w:val="20"/>
          <w:lang w:eastAsia="ar-SA"/>
        </w:rPr>
        <w:t>повышение заработной платы работников учреждений культурно-досугового типа и учреждений дополнительного образования в сфере культуры;</w:t>
      </w:r>
    </w:p>
    <w:p w:rsidR="00326E61" w:rsidRPr="00311B71" w:rsidRDefault="00326E61" w:rsidP="00326E6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 xml:space="preserve">Подпрограмма </w:t>
      </w:r>
      <w:r w:rsidRPr="001B5D7E">
        <w:rPr>
          <w:rFonts w:ascii="Times New Roman" w:eastAsia="Times New Roman" w:hAnsi="Times New Roman"/>
          <w:sz w:val="28"/>
          <w:szCs w:val="20"/>
          <w:lang w:eastAsia="ar-SA"/>
        </w:rPr>
        <w:t xml:space="preserve">«Культура и искусство» </w:t>
      </w:r>
      <w:r w:rsidRPr="00311B71">
        <w:rPr>
          <w:rFonts w:ascii="Times New Roman" w:hAnsi="Times New Roman"/>
          <w:spacing w:val="-1"/>
          <w:sz w:val="28"/>
          <w:szCs w:val="28"/>
        </w:rPr>
        <w:t>подлежит реализации в период с 2021 по 2025 годы включительно.</w:t>
      </w:r>
    </w:p>
    <w:p w:rsidR="00326E61" w:rsidRDefault="00326E61" w:rsidP="00326E6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Сведения об индикаторах и показателях подпрограммы и их значениях представлены в таблице 1.</w:t>
      </w:r>
    </w:p>
    <w:p w:rsidR="006F4212" w:rsidRDefault="006F4212" w:rsidP="001B5D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02D0A" w:rsidRDefault="00202D0A" w:rsidP="00202D0A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6EC">
        <w:rPr>
          <w:rFonts w:ascii="Times New Roman" w:hAnsi="Times New Roman"/>
          <w:b/>
          <w:sz w:val="28"/>
          <w:szCs w:val="28"/>
        </w:rPr>
        <w:t xml:space="preserve">3. </w:t>
      </w:r>
      <w:r w:rsidRPr="000E3C80">
        <w:rPr>
          <w:rFonts w:ascii="Times New Roman" w:hAnsi="Times New Roman"/>
          <w:b/>
          <w:sz w:val="28"/>
          <w:szCs w:val="28"/>
        </w:rPr>
        <w:t xml:space="preserve">Обобщенная </w:t>
      </w:r>
      <w:r>
        <w:rPr>
          <w:rFonts w:ascii="Times New Roman" w:hAnsi="Times New Roman"/>
          <w:b/>
          <w:sz w:val="28"/>
          <w:szCs w:val="28"/>
        </w:rPr>
        <w:t>х</w:t>
      </w:r>
      <w:r w:rsidRPr="00B846EC">
        <w:rPr>
          <w:rFonts w:ascii="Times New Roman" w:hAnsi="Times New Roman"/>
          <w:b/>
          <w:sz w:val="28"/>
          <w:szCs w:val="28"/>
        </w:rPr>
        <w:t>арактеристика основных мероприятий подпрограммы</w:t>
      </w:r>
    </w:p>
    <w:p w:rsidR="00F34E1E" w:rsidRDefault="00202D0A" w:rsidP="00CA4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В рамках реализации подпрограммы «Культура и искусство»планируется осуществл</w:t>
      </w:r>
      <w:r w:rsidR="00CA4684">
        <w:rPr>
          <w:rFonts w:ascii="Times New Roman" w:eastAsia="Times New Roman" w:hAnsi="Times New Roman"/>
          <w:sz w:val="28"/>
          <w:szCs w:val="20"/>
          <w:lang w:eastAsia="ar-SA"/>
        </w:rPr>
        <w:t xml:space="preserve">ение двух основных мероприятий: </w:t>
      </w:r>
    </w:p>
    <w:p w:rsidR="00F34E1E" w:rsidRDefault="00F34E1E" w:rsidP="00F34E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1. </w:t>
      </w:r>
      <w:r w:rsidR="00CA4684" w:rsidRPr="00CA4684">
        <w:rPr>
          <w:rFonts w:ascii="Times New Roman" w:eastAsia="Times New Roman" w:hAnsi="Times New Roman"/>
          <w:sz w:val="28"/>
          <w:szCs w:val="20"/>
          <w:lang w:eastAsia="ar-SA"/>
        </w:rPr>
        <w:t>«Поддержка муниципальных культурно-досуговых учреждений»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,</w:t>
      </w:r>
    </w:p>
    <w:p w:rsidR="00B11CA9" w:rsidRDefault="00F34E1E" w:rsidP="00F34E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2. </w:t>
      </w:r>
      <w:r w:rsidR="00CA4684" w:rsidRPr="00CA4684">
        <w:rPr>
          <w:rFonts w:ascii="Times New Roman" w:eastAsia="Times New Roman" w:hAnsi="Times New Roman"/>
          <w:sz w:val="28"/>
          <w:szCs w:val="20"/>
          <w:lang w:eastAsia="ar-SA"/>
        </w:rPr>
        <w:t>«Организация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предоставления дополнительного </w:t>
      </w:r>
      <w:r w:rsidR="00CA4684" w:rsidRPr="00CA4684">
        <w:rPr>
          <w:rFonts w:ascii="Times New Roman" w:eastAsia="Times New Roman" w:hAnsi="Times New Roman"/>
          <w:sz w:val="28"/>
          <w:szCs w:val="20"/>
          <w:lang w:eastAsia="ar-SA"/>
        </w:rPr>
        <w:t>предпрофессионального образования»</w:t>
      </w:r>
      <w:r w:rsidR="00CA4684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A4684" w:rsidRDefault="00CA4684" w:rsidP="00CA4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202D0A" w:rsidRPr="00202D0A" w:rsidRDefault="00202D0A" w:rsidP="005D6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5D64D6">
        <w:rPr>
          <w:rFonts w:ascii="Times New Roman" w:eastAsia="Times New Roman" w:hAnsi="Times New Roman"/>
          <w:b/>
          <w:sz w:val="28"/>
          <w:szCs w:val="20"/>
          <w:lang w:eastAsia="ar-SA"/>
        </w:rPr>
        <w:t>Основное мероприятие</w:t>
      </w:r>
      <w:r w:rsidR="00F34E1E" w:rsidRPr="00F34E1E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 </w:t>
      </w:r>
      <w:r w:rsidRPr="00F34E1E">
        <w:rPr>
          <w:rFonts w:ascii="Times New Roman" w:eastAsia="Times New Roman" w:hAnsi="Times New Roman"/>
          <w:b/>
          <w:sz w:val="28"/>
          <w:szCs w:val="20"/>
          <w:lang w:eastAsia="ar-SA"/>
        </w:rPr>
        <w:t>«</w:t>
      </w:r>
      <w:r w:rsidRPr="003333F9">
        <w:rPr>
          <w:rFonts w:ascii="Times New Roman" w:eastAsia="Times New Roman" w:hAnsi="Times New Roman"/>
          <w:b/>
          <w:sz w:val="28"/>
          <w:szCs w:val="20"/>
          <w:lang w:eastAsia="ar-SA"/>
        </w:rPr>
        <w:t>Сохранение и развитие традиционной народной культуры, нематериального культурного наследия»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Выполнение данного основного мероприятия включает оказание муниципальных  услуг (выполнение работ) и обеспечение деятельности муниципальных учреждений культурно-досугового типа.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В рамках указанного основного мероприятия планируется: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сохранение, восстановление и пополнение собраний фольклорно-этнографических материалов, перевод их в электронную форму;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обеспечение оказания культурно-досуговых услуг населению;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обеспечение работы фольклорных коллективов, стимулирование их к созданию новых творческих постановок, приобретению музыкальных инструментов и костюмов, участию в фестивалях народного творчества;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 xml:space="preserve">поддержка культурных мероприятий в области сохранения и развития нематериального культурного наследия народов, включая организацию и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проведение фестивалей, народных праздников, выставок и конкурсов народного творчества и др.;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поддержка проектов, направленных на сохранение и развитие нематериального культурного наследия народов;</w:t>
      </w:r>
    </w:p>
    <w:p w:rsidR="00202D0A" w:rsidRPr="00202D0A" w:rsidRDefault="00202D0A" w:rsidP="00202D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создание условий для привлечения детей и молодежи к занятиям, связанным с народной культурой; создание условий для снижения текучести кадров и укрепления кадрового потенциала в культурно-досуговых учреждениях, особенно сельской местности; осуществление других мероприятий.</w:t>
      </w:r>
    </w:p>
    <w:p w:rsidR="00202D0A" w:rsidRPr="00202D0A" w:rsidRDefault="00202D0A" w:rsidP="00B11C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Основное мероприятие направлено на до</w:t>
      </w:r>
      <w:r w:rsidR="00B11CA9">
        <w:rPr>
          <w:rFonts w:ascii="Times New Roman" w:eastAsia="Times New Roman" w:hAnsi="Times New Roman"/>
          <w:sz w:val="28"/>
          <w:szCs w:val="20"/>
          <w:lang w:eastAsia="ar-SA"/>
        </w:rPr>
        <w:t xml:space="preserve">стижение следующих показателей 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подпрограммы:</w:t>
      </w:r>
    </w:p>
    <w:p w:rsidR="005D64D6" w:rsidRPr="00CA4684" w:rsidRDefault="005D64D6" w:rsidP="005D6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проведенных мероприятий муниципальными учреждениями культурно-досуговой деятельности,</w:t>
      </w:r>
    </w:p>
    <w:p w:rsidR="005D64D6" w:rsidRPr="00CA4684" w:rsidRDefault="005D64D6" w:rsidP="005D6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посещений на культурно-массовых мероприятиях,</w:t>
      </w:r>
    </w:p>
    <w:p w:rsidR="005D64D6" w:rsidRPr="00CA4684" w:rsidRDefault="005D64D6" w:rsidP="005D6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клубных формирований,</w:t>
      </w:r>
    </w:p>
    <w:p w:rsidR="005D64D6" w:rsidRPr="00CA4684" w:rsidRDefault="005D64D6" w:rsidP="005D6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A4684">
        <w:rPr>
          <w:rFonts w:ascii="Times New Roman" w:eastAsia="Times New Roman" w:hAnsi="Times New Roman"/>
          <w:sz w:val="28"/>
          <w:szCs w:val="20"/>
          <w:lang w:eastAsia="ar-SA"/>
        </w:rPr>
        <w:t>- количество участников клубных формирований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Основное мероприятие будет реализовываться на протяжении всего периода действия Программы - с 20</w:t>
      </w:r>
      <w:r w:rsidR="00B11CA9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020CDE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 xml:space="preserve"> по 202</w:t>
      </w:r>
      <w:r w:rsidR="00B11CA9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годы.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02D0A">
        <w:rPr>
          <w:rFonts w:ascii="Times New Roman" w:eastAsia="Times New Roman" w:hAnsi="Times New Roman"/>
          <w:sz w:val="28"/>
          <w:szCs w:val="20"/>
          <w:lang w:eastAsia="ar-SA"/>
        </w:rPr>
        <w:t>Исполнителями основного мероприятия в части сохранения и развития традиционной народной культуры и нематериального культурного наследия являются учреждения культурно-досугового типа района.</w:t>
      </w:r>
    </w:p>
    <w:p w:rsidR="00202D0A" w:rsidRPr="00202D0A" w:rsidRDefault="00202D0A" w:rsidP="00202D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05810" w:rsidRDefault="00A05810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11CA9" w:rsidRPr="00F7508B" w:rsidRDefault="00B11CA9" w:rsidP="00B11CA9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08B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Общий объем средств на реализацию подпрограммы составляет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21749,0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4329,0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4355,0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4355,0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CF71D1" w:rsidRPr="00CF71D1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4355,0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B11CA9" w:rsidRDefault="00CF71D1" w:rsidP="00CF7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4355,0</w:t>
      </w:r>
      <w:r w:rsidRPr="00CF71D1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511829" w:rsidRPr="00511829" w:rsidRDefault="00511829" w:rsidP="0051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федерального бюджета на реализацию Программы составляет 0 тыс. рублей: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511829" w:rsidRPr="00511829" w:rsidRDefault="00511829" w:rsidP="0051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2024 год – 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511829" w:rsidRPr="00511829" w:rsidRDefault="00511829" w:rsidP="0051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местного бюджета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20849,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0 тыс. руб.: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4149,0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4175,0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4175,0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4175,0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4175,0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внебюджетных источников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900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,0 тыс. руб.: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,0 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6B065E"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6B065E"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511829" w:rsidRPr="00511829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6B065E"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CF71D1" w:rsidRDefault="00511829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180</w:t>
      </w:r>
      <w:r w:rsidR="006B065E" w:rsidRPr="00511829">
        <w:rPr>
          <w:rFonts w:ascii="Times New Roman" w:eastAsia="Times New Roman" w:hAnsi="Times New Roman"/>
          <w:sz w:val="28"/>
          <w:szCs w:val="20"/>
          <w:lang w:eastAsia="ar-SA"/>
        </w:rPr>
        <w:t xml:space="preserve">,0 </w:t>
      </w:r>
      <w:r w:rsidRPr="00511829">
        <w:rPr>
          <w:rFonts w:ascii="Times New Roman" w:eastAsia="Times New Roman" w:hAnsi="Times New Roman"/>
          <w:sz w:val="28"/>
          <w:szCs w:val="20"/>
          <w:lang w:eastAsia="ar-SA"/>
        </w:rPr>
        <w:t>тыс. руб.</w:t>
      </w:r>
    </w:p>
    <w:p w:rsidR="00762B17" w:rsidRDefault="00762B17" w:rsidP="00511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11CA9" w:rsidRPr="00F7508B" w:rsidRDefault="00B11CA9" w:rsidP="00B11CA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5. </w:t>
      </w: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подпрограммы и описание мер</w:t>
      </w:r>
    </w:p>
    <w:p w:rsidR="00B11CA9" w:rsidRPr="00F7508B" w:rsidRDefault="00B11CA9" w:rsidP="00B11CA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управления рисками реализации подпрограммы</w:t>
      </w:r>
    </w:p>
    <w:p w:rsidR="00B11CA9" w:rsidRPr="00B11CA9" w:rsidRDefault="00B11CA9" w:rsidP="00B11C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B11CA9" w:rsidRPr="00B11CA9" w:rsidRDefault="00B11CA9" w:rsidP="00B11C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Риски реа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лизации Подпрограммы связаны с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недофинансированием мероприятий Подпрограммы за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счет средств бюджета МО </w:t>
      </w:r>
      <w:r w:rsidR="00B522AD">
        <w:rPr>
          <w:rFonts w:ascii="Times New Roman" w:eastAsia="Times New Roman" w:hAnsi="Times New Roman"/>
          <w:sz w:val="28"/>
          <w:szCs w:val="20"/>
          <w:lang w:eastAsia="ar-SA"/>
        </w:rPr>
        <w:t>Симское.</w:t>
      </w:r>
    </w:p>
    <w:p w:rsidR="00B11CA9" w:rsidRPr="00B11CA9" w:rsidRDefault="00B11CA9" w:rsidP="002C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Для минимизации последствий наступления указанных рисков планируется принятие следующихмер:</w:t>
      </w:r>
    </w:p>
    <w:p w:rsidR="00B11CA9" w:rsidRPr="00B11CA9" w:rsidRDefault="00B11CA9" w:rsidP="00B11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корректировка (при необходимости) ежегодного плана меропри</w:t>
      </w:r>
      <w:r w:rsidR="002C7A5B">
        <w:rPr>
          <w:rFonts w:ascii="Times New Roman" w:eastAsia="Times New Roman" w:hAnsi="Times New Roman"/>
          <w:sz w:val="28"/>
          <w:szCs w:val="20"/>
          <w:lang w:eastAsia="ar-SA"/>
        </w:rPr>
        <w:t xml:space="preserve">ятий по реализации Подпрограммы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в соответствии с условиями финансирования мероприятий из  бюджетов всех уровней;</w:t>
      </w:r>
    </w:p>
    <w:p w:rsidR="00B11CA9" w:rsidRPr="00B11CA9" w:rsidRDefault="00B11CA9" w:rsidP="00B11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своевременное внесение изменений в Подпрограмму.</w:t>
      </w:r>
    </w:p>
    <w:p w:rsidR="00B11CA9" w:rsidRPr="00B11CA9" w:rsidRDefault="00B11CA9" w:rsidP="002C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Объем  финансирования  Подпрограммы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за  счет  средств  бюджетов  всех  уровней  подлежат ежегодному уточнению и корректировке в соответствии с возможностями бюджетов.</w:t>
      </w:r>
    </w:p>
    <w:p w:rsidR="00A05810" w:rsidRPr="00B11CA9" w:rsidRDefault="00B11CA9" w:rsidP="002C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Мероприятия, направленные на противодействие рискам, предусмотрены в рамках подпрограммы«Обеспечение условий реализации Программы»</w:t>
      </w:r>
    </w:p>
    <w:p w:rsidR="00A05810" w:rsidRDefault="00A05810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23DFF" w:rsidRDefault="00023DFF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A1735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05810" w:rsidRDefault="00A05810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536666" w:rsidRPr="00536666" w:rsidRDefault="007110B5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 w:rsidR="006B065E">
        <w:rPr>
          <w:rFonts w:ascii="Times New Roman" w:eastAsia="Times New Roman" w:hAnsi="Times New Roman"/>
          <w:b/>
          <w:sz w:val="28"/>
          <w:szCs w:val="20"/>
          <w:lang w:eastAsia="ar-SA"/>
        </w:rPr>
        <w:t>2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Подпрограмма </w:t>
      </w:r>
      <w:r w:rsidR="00536666" w:rsidRPr="00536666">
        <w:rPr>
          <w:rFonts w:ascii="Times New Roman" w:eastAsia="Times New Roman" w:hAnsi="Times New Roman"/>
          <w:b/>
          <w:sz w:val="28"/>
          <w:szCs w:val="20"/>
          <w:lang w:eastAsia="ar-SA"/>
        </w:rPr>
        <w:t>«Развитие и модернизация материально-технической базы муниципальных учреждений к</w:t>
      </w:r>
      <w:r w:rsidR="00536666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ультуры </w:t>
      </w:r>
      <w:r w:rsidR="006B065E">
        <w:rPr>
          <w:rFonts w:ascii="Times New Roman" w:eastAsia="Times New Roman" w:hAnsi="Times New Roman"/>
          <w:b/>
          <w:sz w:val="28"/>
          <w:szCs w:val="20"/>
          <w:lang w:eastAsia="ar-SA"/>
        </w:rPr>
        <w:t>МО Симское</w:t>
      </w:r>
      <w:r w:rsidR="00536666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Юрьев-Польского района»</w:t>
      </w:r>
    </w:p>
    <w:p w:rsidR="007110B5" w:rsidRPr="00C51443" w:rsidRDefault="007110B5" w:rsidP="007110B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110B5" w:rsidRDefault="007110B5" w:rsidP="007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lastRenderedPageBreak/>
        <w:t>ПАСПОРТ</w:t>
      </w:r>
    </w:p>
    <w:p w:rsidR="007110B5" w:rsidRPr="00C51443" w:rsidRDefault="005C4CCF" w:rsidP="007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п</w:t>
      </w:r>
      <w:r w:rsidR="007110B5"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одпрограммы</w:t>
      </w:r>
      <w:r w:rsidRPr="005C4CCF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 w:rsidR="006B065E">
        <w:rPr>
          <w:rFonts w:ascii="Times New Roman" w:eastAsia="Times New Roman" w:hAnsi="Times New Roman"/>
          <w:b/>
          <w:sz w:val="28"/>
          <w:szCs w:val="20"/>
          <w:lang w:eastAsia="ar-SA"/>
        </w:rPr>
        <w:t>МО Симское</w:t>
      </w:r>
      <w:r w:rsidRPr="005C4CCF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Юрьев-Польского района»</w:t>
      </w:r>
    </w:p>
    <w:tbl>
      <w:tblPr>
        <w:tblStyle w:val="af3"/>
        <w:tblW w:w="0" w:type="auto"/>
        <w:tblLook w:val="04A0"/>
      </w:tblPr>
      <w:tblGrid>
        <w:gridCol w:w="2518"/>
        <w:gridCol w:w="7335"/>
      </w:tblGrid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335" w:type="dxa"/>
          </w:tcPr>
          <w:p w:rsidR="007110B5" w:rsidRPr="00326E61" w:rsidRDefault="005C4CCF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 xml:space="preserve">«Развитие и модернизация материально-технической базы муниципальных учреждений культуры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МО Симское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>Юрьев-Польского района»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35" w:type="dxa"/>
          </w:tcPr>
          <w:p w:rsidR="007110B5" w:rsidRPr="00326E61" w:rsidRDefault="006B065E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Симское Юрьев-Польского района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35" w:type="dxa"/>
          </w:tcPr>
          <w:p w:rsidR="007110B5" w:rsidRPr="00326E61" w:rsidRDefault="006B065E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«Симский СДК»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335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35" w:type="dxa"/>
          </w:tcPr>
          <w:p w:rsidR="007110B5" w:rsidRPr="00326E61" w:rsidRDefault="00326E6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34D0A" w:rsidRPr="00326E61">
              <w:rPr>
                <w:rFonts w:ascii="Times New Roman" w:hAnsi="Times New Roman"/>
                <w:sz w:val="28"/>
                <w:szCs w:val="28"/>
              </w:rPr>
              <w:t xml:space="preserve">крепление материально-технической базы муниципальных учреждений сферы культуры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МО Симское</w:t>
            </w:r>
            <w:r w:rsidR="007C4353" w:rsidRPr="00326E61">
              <w:rPr>
                <w:rFonts w:ascii="Times New Roman" w:hAnsi="Times New Roman"/>
                <w:sz w:val="28"/>
                <w:szCs w:val="28"/>
              </w:rPr>
              <w:t>Юрьев-Польского района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35" w:type="dxa"/>
          </w:tcPr>
          <w:p w:rsidR="007C4353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приведение технического состояния муниципальных учреждений культуры в соответствие с нормативными требованиями безопасности, санитарными и противопожарными нормами;</w:t>
            </w:r>
          </w:p>
          <w:p w:rsidR="007C4353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эффективной работы по ведению социально-культурной деятельности учреждений культуры;</w:t>
            </w:r>
          </w:p>
          <w:p w:rsidR="007C4353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обеспечение условий для художественного творчества и инновационной деятельности, культурного обмена;</w:t>
            </w:r>
          </w:p>
          <w:p w:rsidR="007C4353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обеспечение образовательных учреждений дополнительного образования детей в сфере культуры музыкальными инструментами;</w:t>
            </w:r>
          </w:p>
          <w:p w:rsidR="007110B5" w:rsidRPr="00326E61" w:rsidRDefault="007C4353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обеспечение условий для сохранности, безопасности и популяризации фондов муниципальных музеев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7335" w:type="dxa"/>
          </w:tcPr>
          <w:p w:rsidR="007A09DF" w:rsidRPr="00326E61" w:rsidRDefault="007A09DF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количество муниципальных учреждений культуры, на которых проводятся мероприятия по ремонту и оснащению оборудованием</w:t>
            </w:r>
          </w:p>
          <w:p w:rsidR="007A09DF" w:rsidRPr="00326E61" w:rsidRDefault="007A09DF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35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202</w:t>
            </w:r>
            <w:r w:rsidR="0080421A" w:rsidRPr="00326E61">
              <w:rPr>
                <w:rFonts w:ascii="Times New Roman" w:hAnsi="Times New Roman"/>
                <w:sz w:val="28"/>
                <w:szCs w:val="28"/>
              </w:rPr>
              <w:t>1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 xml:space="preserve"> – 2025 годы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подпрограммы</w:t>
            </w:r>
          </w:p>
        </w:tc>
        <w:tc>
          <w:tcPr>
            <w:tcW w:w="7335" w:type="dxa"/>
          </w:tcPr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 xml:space="preserve">Общий объем средств на реализацию подпрограммы составляет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10924,5</w:t>
            </w:r>
            <w:r w:rsidRPr="00E51CEA"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10924,5</w:t>
            </w:r>
            <w:r w:rsidRPr="00E51CE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110B5" w:rsidRDefault="00E51CEA" w:rsidP="00E51CE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E51CEA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в т.ч. объем бюджетных ассигнований федерального бюджета на реализацию Программы составляет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0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0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в т.ч. объем бюджетных ассигнований областного бюджета на реализацию Программы составляет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10378,2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10378,2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0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в т.ч. объем бюджетных ассигнований местного бюджета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546,3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546,3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B065E">
              <w:rPr>
                <w:rFonts w:ascii="Times New Roman" w:hAnsi="Times New Roman"/>
                <w:sz w:val="28"/>
                <w:szCs w:val="28"/>
              </w:rPr>
              <w:t>0</w:t>
            </w:r>
            <w:r w:rsidRPr="00762B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в т.ч. объем внебюджетных источников – 0 тыс. руб.: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2021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2023 год – 0 тыс. руб.</w:t>
            </w:r>
          </w:p>
          <w:p w:rsidR="00762B17" w:rsidRPr="00762B17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2024 год – 0 тыс. руб.</w:t>
            </w:r>
          </w:p>
          <w:p w:rsidR="00762B17" w:rsidRPr="00326E61" w:rsidRDefault="00762B17" w:rsidP="00762B1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62B17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  <w:tr w:rsidR="007110B5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  реализации подпрограммы</w:t>
            </w:r>
          </w:p>
        </w:tc>
        <w:tc>
          <w:tcPr>
            <w:tcW w:w="7335" w:type="dxa"/>
          </w:tcPr>
          <w:p w:rsidR="0080421A" w:rsidRPr="00326E61" w:rsidRDefault="0080421A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- уменьшение доли объектов культуры, находящихся в неудовлетворительном состоянии,</w:t>
            </w:r>
          </w:p>
          <w:p w:rsidR="0080421A" w:rsidRPr="00326E61" w:rsidRDefault="0080421A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- сохранение количества муниципальных учреждений культуры, на которых проводятся мероприятия по ремонту и оснащению оборудованием,</w:t>
            </w:r>
          </w:p>
          <w:p w:rsidR="007110B5" w:rsidRPr="00326E61" w:rsidRDefault="0080421A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- увеличение доли образовательных организаций культуры, оснащенных матери</w:t>
            </w:r>
            <w:r w:rsidR="00B522AD">
              <w:rPr>
                <w:rFonts w:ascii="Times New Roman" w:hAnsi="Times New Roman"/>
                <w:sz w:val="28"/>
                <w:szCs w:val="28"/>
              </w:rPr>
              <w:t>ально-техническим оборудованием</w:t>
            </w:r>
          </w:p>
          <w:p w:rsidR="0080421A" w:rsidRPr="00326E61" w:rsidRDefault="0080421A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212" w:rsidRDefault="006F4212" w:rsidP="006F421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424D6E" w:rsidRPr="00424D6E" w:rsidRDefault="00424D6E" w:rsidP="00424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b/>
          <w:sz w:val="28"/>
          <w:szCs w:val="20"/>
          <w:lang w:eastAsia="ar-SA"/>
        </w:rPr>
        <w:t>1. Общая характеристика сферы реализации подпрограммы,</w:t>
      </w:r>
    </w:p>
    <w:p w:rsidR="00424D6E" w:rsidRPr="00424D6E" w:rsidRDefault="00424D6E" w:rsidP="00424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b/>
          <w:sz w:val="28"/>
          <w:szCs w:val="20"/>
          <w:lang w:eastAsia="ar-SA"/>
        </w:rPr>
        <w:t>формулировки основных проблем в указанной сфере</w:t>
      </w:r>
    </w:p>
    <w:p w:rsidR="00424D6E" w:rsidRPr="00424D6E" w:rsidRDefault="00424D6E" w:rsidP="00424D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b/>
          <w:sz w:val="28"/>
          <w:szCs w:val="20"/>
          <w:lang w:eastAsia="ar-SA"/>
        </w:rPr>
        <w:t>и прогноз ее развития</w:t>
      </w:r>
    </w:p>
    <w:p w:rsidR="00424D6E" w:rsidRPr="00424D6E" w:rsidRDefault="00424D6E" w:rsidP="00424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Уникальный культурный потенциал 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, опыт развития культуры в условиях рыночных отношений обусловливают необходимость комплексной модернизации и целевой поддержки развития важнейших направлений сферы культуры.</w:t>
      </w:r>
    </w:p>
    <w:p w:rsidR="00424D6E" w:rsidRPr="00424D6E" w:rsidRDefault="00424D6E" w:rsidP="00424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В муниципальной сфере культуры действуют 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="006B065E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ое учреждение культуры и 4 филиала.</w:t>
      </w:r>
    </w:p>
    <w:p w:rsidR="00424D6E" w:rsidRPr="00424D6E" w:rsidRDefault="00424D6E" w:rsidP="002F0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Мониторинг состояния объектов сферы культуры свидетельствует о недостаточной удовлетворенности населения </w:t>
      </w:r>
      <w:r w:rsidR="002F0039"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техническим состоянием и оснащением учреждений культуры массового спроса. Во многих </w:t>
      </w:r>
      <w:r w:rsidR="002F0039">
        <w:rPr>
          <w:rFonts w:ascii="Times New Roman" w:eastAsia="Times New Roman" w:hAnsi="Times New Roman"/>
          <w:sz w:val="28"/>
          <w:szCs w:val="20"/>
          <w:lang w:eastAsia="ar-SA"/>
        </w:rPr>
        <w:t xml:space="preserve">учреждениях 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ни разу не проводился капитальный ремонт. Большинство оборудования выработало свой ресурс, морально устарело, вышло из строя, инженерные коммуникации и оборудование не соответствуют соврем</w:t>
      </w:r>
      <w:r w:rsidR="002F0039">
        <w:rPr>
          <w:rFonts w:ascii="Times New Roman" w:eastAsia="Times New Roman" w:hAnsi="Times New Roman"/>
          <w:sz w:val="28"/>
          <w:szCs w:val="20"/>
          <w:lang w:eastAsia="ar-SA"/>
        </w:rPr>
        <w:t>енным нормам и СНиПам. Для того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 xml:space="preserve"> чтобы в полной мере реализовать большой творческий потенциал, усилить эстетическое воздействие на потребителей культурных благ, необходимо провести текущий и капитальный ремонты, приобрести и установить современное световое, звуковое, компьютерное, сценическое и прочее оборудование, обновить интерьеры новой мебелью.</w:t>
      </w:r>
    </w:p>
    <w:p w:rsidR="00424D6E" w:rsidRPr="00424D6E" w:rsidRDefault="00424D6E" w:rsidP="002F0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Анализ сети действующих учреждений культуры говорит о наличии диспропорции в качестве предоставления и разнообразия спектра культурных услуг для населения и повышения уровня жизни населения. Необходимо строительство, модернизация и (или) реконструкция существующих зданий с целью приспособления их для использования в качестве центров культурного развития. Создание центров позволит организовать досуг населения, организовать единую гастрольную сеть, предоставит возможность для творческой самореализации посетителей всех возрастов и уровней подготовки жителей, создаст условия для повышения удовлетворенности населения услугами в области культуры.</w:t>
      </w:r>
    </w:p>
    <w:p w:rsidR="00424D6E" w:rsidRPr="00424D6E" w:rsidRDefault="00424D6E" w:rsidP="001C4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Улучшение материально-технической базы учреждений культуры в целом приведет к созданию благоприятных условий для творческой деятельности, эстетического воспитания молодежи, увеличению числа жителей, участвующих в творческих коллективах.</w:t>
      </w:r>
    </w:p>
    <w:p w:rsidR="00A05810" w:rsidRPr="00424D6E" w:rsidRDefault="00424D6E" w:rsidP="001C4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Подпрограмма </w:t>
      </w:r>
      <w:r w:rsidR="001C44E9" w:rsidRPr="001C44E9">
        <w:rPr>
          <w:rFonts w:ascii="Times New Roman" w:eastAsia="Times New Roman" w:hAnsi="Times New Roman"/>
          <w:sz w:val="28"/>
          <w:szCs w:val="20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1C44E9" w:rsidRPr="001C44E9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 w:rsidRPr="00424D6E">
        <w:rPr>
          <w:rFonts w:ascii="Times New Roman" w:eastAsia="Times New Roman" w:hAnsi="Times New Roman"/>
          <w:sz w:val="28"/>
          <w:szCs w:val="20"/>
          <w:lang w:eastAsia="ar-SA"/>
        </w:rPr>
        <w:t>представляет собой комплекс мероприятий, согласованных по направлениям, ресурсам, исполнителям и срокам, обеспечивающим решение приоритетных задач.</w:t>
      </w:r>
    </w:p>
    <w:p w:rsidR="00424D6E" w:rsidRDefault="00424D6E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24D15" w:rsidRPr="00C24D15" w:rsidRDefault="00C24D15" w:rsidP="00C24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b/>
          <w:sz w:val="28"/>
          <w:szCs w:val="20"/>
          <w:lang w:eastAsia="ar-SA"/>
        </w:rPr>
        <w:t>2. Приоритеты государственной политики в сфере реализации</w:t>
      </w:r>
    </w:p>
    <w:p w:rsidR="00C24D15" w:rsidRPr="00C24D15" w:rsidRDefault="00C24D15" w:rsidP="00C24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b/>
          <w:sz w:val="28"/>
          <w:szCs w:val="20"/>
          <w:lang w:eastAsia="ar-SA"/>
        </w:rPr>
        <w:t>подпрограммы, цели, задачи и показатели (индикаторы)</w:t>
      </w:r>
    </w:p>
    <w:p w:rsidR="00C24D15" w:rsidRPr="00C24D15" w:rsidRDefault="00C24D15" w:rsidP="00C24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b/>
          <w:sz w:val="28"/>
          <w:szCs w:val="20"/>
          <w:lang w:eastAsia="ar-SA"/>
        </w:rPr>
        <w:t>их достижения; основные ожидаемые конечные результаты</w:t>
      </w:r>
    </w:p>
    <w:p w:rsidR="00C24D15" w:rsidRPr="00C24D15" w:rsidRDefault="00C24D15" w:rsidP="00C24D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b/>
          <w:sz w:val="28"/>
          <w:szCs w:val="20"/>
          <w:lang w:eastAsia="ar-SA"/>
        </w:rPr>
        <w:t>подпрограммы, сроки и этапы реализации подпрограммы</w:t>
      </w:r>
    </w:p>
    <w:p w:rsidR="00C24D15" w:rsidRPr="00C24D15" w:rsidRDefault="00C24D15" w:rsidP="00C24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Целью подпрограммы является укрепление материально-технической базы муниципальных учреждений сферы культуры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поселения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24D15" w:rsidRPr="00C24D15" w:rsidRDefault="00C24D15" w:rsidP="00C24D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Основными задачами являются:</w:t>
      </w:r>
    </w:p>
    <w:p w:rsidR="00C24D15" w:rsidRPr="00C24D15" w:rsidRDefault="00C24D15" w:rsidP="00C24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- приведение технического состояния муниципальных учреждений культуры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района 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в соответствие с нормативными требованиями безопасности, санитарными и противопожарными нормами;</w:t>
      </w:r>
    </w:p>
    <w:p w:rsidR="00C24D15" w:rsidRPr="00C24D15" w:rsidRDefault="00C24D15" w:rsidP="00C24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- создание благоприятных условий для эффективной работы по ведению социально-культурной деятельности учреждений культуры</w:t>
      </w:r>
      <w:r w:rsidR="002E3721">
        <w:rPr>
          <w:rFonts w:ascii="Times New Roman" w:eastAsia="Times New Roman" w:hAnsi="Times New Roman"/>
          <w:sz w:val="28"/>
          <w:szCs w:val="20"/>
          <w:lang w:eastAsia="ar-SA"/>
        </w:rPr>
        <w:t>поселения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;</w:t>
      </w:r>
    </w:p>
    <w:p w:rsidR="00C24D15" w:rsidRPr="00C24D15" w:rsidRDefault="00C24D15" w:rsidP="00C24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- обеспечение условий для художественного творчества и инновационной д</w:t>
      </w:r>
      <w:r w:rsidR="00B522AD">
        <w:rPr>
          <w:rFonts w:ascii="Times New Roman" w:eastAsia="Times New Roman" w:hAnsi="Times New Roman"/>
          <w:sz w:val="28"/>
          <w:szCs w:val="20"/>
          <w:lang w:eastAsia="ar-SA"/>
        </w:rPr>
        <w:t>еятельности, культурного обмена.</w:t>
      </w:r>
    </w:p>
    <w:p w:rsid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В целях реализации указанных задач определены следующие целевые показатели:</w:t>
      </w:r>
    </w:p>
    <w:p w:rsidR="00937E04" w:rsidRPr="00937E04" w:rsidRDefault="00937E04" w:rsidP="00937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количество муниципальных учреждений культуры, на которых проводятся мероприятия по ремонту и оснащению оборудованием</w:t>
      </w:r>
    </w:p>
    <w:p w:rsidR="00937E04" w:rsidRPr="00937E04" w:rsidRDefault="00937E04" w:rsidP="00937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количество муниципальных музеев, на которых проводятся работы по обеспечению условий сохранности, безопасности и популяризации фондов муниципальных музеев</w:t>
      </w:r>
    </w:p>
    <w:p w:rsidR="00937E04" w:rsidRPr="00937E04" w:rsidRDefault="00937E04" w:rsidP="00937E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</w:r>
      <w:r w:rsidR="00B522AD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24D15" w:rsidRP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Это окажет существенное влияние на повышение безопасности объектов культуры, сокращение аварийных ситуаций в конструкциях несущих элементов зданий и инженерных систем, соответствие объектов требованиям санитарных норм и правил, предписаний органов противопожарной безопасности по эксплуатации зданий учреждений культуры малых городов и сельских поселений.</w:t>
      </w:r>
    </w:p>
    <w:p w:rsidR="00C24D15" w:rsidRP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Создание принципиально новых условий в учреждениях культуры </w:t>
      </w:r>
      <w:r w:rsidR="00486C7A">
        <w:rPr>
          <w:rFonts w:ascii="Times New Roman" w:eastAsia="Times New Roman" w:hAnsi="Times New Roman"/>
          <w:sz w:val="28"/>
          <w:szCs w:val="20"/>
          <w:lang w:eastAsia="ar-SA"/>
        </w:rPr>
        <w:t>района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позволит реализовать творческий потенциал населения и заложить прочный фундамент для инновационных проектов в культурно-досуговой деятельности и достигнуть нового качественного уровня развития сети организаций дополнительного профессионального образования в сфере культуры.</w:t>
      </w:r>
    </w:p>
    <w:p w:rsidR="00C24D15" w:rsidRP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Подпрограмма </w:t>
      </w:r>
      <w:r w:rsidR="00326E61" w:rsidRPr="00326E61">
        <w:rPr>
          <w:rFonts w:ascii="Times New Roman" w:hAnsi="Times New Roman"/>
          <w:sz w:val="28"/>
          <w:szCs w:val="28"/>
        </w:rPr>
        <w:t xml:space="preserve">«Развитие и модернизация материально-технической базы муниципальных учреждений культуры </w:t>
      </w:r>
      <w:r w:rsidR="002E3721">
        <w:rPr>
          <w:rFonts w:ascii="Times New Roman" w:hAnsi="Times New Roman"/>
          <w:sz w:val="28"/>
          <w:szCs w:val="28"/>
        </w:rPr>
        <w:t>МО Симское</w:t>
      </w:r>
      <w:r w:rsidR="00326E61" w:rsidRPr="00326E61">
        <w:rPr>
          <w:rFonts w:ascii="Times New Roman" w:hAnsi="Times New Roman"/>
          <w:sz w:val="28"/>
          <w:szCs w:val="28"/>
        </w:rPr>
        <w:t>Юрьев-Польского района»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подлежит реализации в период с 20</w:t>
      </w:r>
      <w:r w:rsidR="00486C7A">
        <w:rPr>
          <w:rFonts w:ascii="Times New Roman" w:eastAsia="Times New Roman" w:hAnsi="Times New Roman"/>
          <w:sz w:val="28"/>
          <w:szCs w:val="20"/>
          <w:lang w:eastAsia="ar-SA"/>
        </w:rPr>
        <w:t>2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1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по 202</w:t>
      </w:r>
      <w:r w:rsidR="00486C7A"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годы включительно.</w:t>
      </w:r>
    </w:p>
    <w:p w:rsidR="00C24D15" w:rsidRPr="00C24D15" w:rsidRDefault="00C24D15" w:rsidP="00486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Сведения об индикаторах и показателях подпрограммы и их значениях представлены в таблице 1.</w:t>
      </w:r>
    </w:p>
    <w:p w:rsidR="00C24D15" w:rsidRDefault="00C24D15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31AC0" w:rsidRPr="00331AC0" w:rsidRDefault="00331AC0" w:rsidP="0033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31AC0">
        <w:rPr>
          <w:rFonts w:ascii="Times New Roman" w:eastAsia="Times New Roman" w:hAnsi="Times New Roman"/>
          <w:b/>
          <w:sz w:val="28"/>
          <w:szCs w:val="20"/>
          <w:lang w:eastAsia="ar-SA"/>
        </w:rPr>
        <w:t>3. Обобщенная характеристика основных</w:t>
      </w:r>
    </w:p>
    <w:p w:rsidR="00331AC0" w:rsidRPr="00331AC0" w:rsidRDefault="00331AC0" w:rsidP="0033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31AC0">
        <w:rPr>
          <w:rFonts w:ascii="Times New Roman" w:eastAsia="Times New Roman" w:hAnsi="Times New Roman"/>
          <w:b/>
          <w:sz w:val="28"/>
          <w:szCs w:val="20"/>
          <w:lang w:eastAsia="ar-SA"/>
        </w:rPr>
        <w:t>мероприятий подпрограммы</w:t>
      </w:r>
    </w:p>
    <w:p w:rsidR="00937E04" w:rsidRDefault="00331AC0" w:rsidP="00937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31AC0">
        <w:rPr>
          <w:rFonts w:ascii="Times New Roman" w:eastAsia="Times New Roman" w:hAnsi="Times New Roman"/>
          <w:sz w:val="28"/>
          <w:szCs w:val="20"/>
          <w:lang w:eastAsia="ar-SA"/>
        </w:rPr>
        <w:t>Основным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и</w:t>
      </w:r>
      <w:r w:rsidRPr="00331AC0">
        <w:rPr>
          <w:rFonts w:ascii="Times New Roman" w:eastAsia="Times New Roman" w:hAnsi="Times New Roman"/>
          <w:sz w:val="28"/>
          <w:szCs w:val="20"/>
          <w:lang w:eastAsia="ar-SA"/>
        </w:rPr>
        <w:t xml:space="preserve"> мероприяти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ями</w:t>
      </w:r>
      <w:r w:rsidRPr="00331AC0">
        <w:rPr>
          <w:rFonts w:ascii="Times New Roman" w:eastAsia="Times New Roman" w:hAnsi="Times New Roman"/>
          <w:sz w:val="28"/>
          <w:szCs w:val="20"/>
          <w:lang w:eastAsia="ar-SA"/>
        </w:rPr>
        <w:t xml:space="preserve"> в рамках реализации данной подпрограммы явля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ю</w:t>
      </w:r>
      <w:r w:rsidRPr="00331AC0">
        <w:rPr>
          <w:rFonts w:ascii="Times New Roman" w:eastAsia="Times New Roman" w:hAnsi="Times New Roman"/>
          <w:sz w:val="28"/>
          <w:szCs w:val="20"/>
          <w:lang w:eastAsia="ar-SA"/>
        </w:rPr>
        <w:t xml:space="preserve">тся 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«</w:t>
      </w:r>
      <w:r w:rsidR="00937E04" w:rsidRPr="00937E04">
        <w:rPr>
          <w:rFonts w:ascii="Times New Roman" w:eastAsia="Times New Roman" w:hAnsi="Times New Roman"/>
          <w:sz w:val="28"/>
          <w:szCs w:val="20"/>
          <w:lang w:eastAsia="ar-SA"/>
        </w:rPr>
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» и «</w:t>
      </w:r>
      <w:r w:rsidR="00937E04" w:rsidRPr="00937E04">
        <w:rPr>
          <w:rFonts w:ascii="Times New Roman" w:eastAsia="Times New Roman" w:hAnsi="Times New Roman"/>
          <w:sz w:val="28"/>
          <w:szCs w:val="20"/>
          <w:lang w:eastAsia="ar-SA"/>
        </w:rPr>
        <w:t>Федеральный проект «Культурная среда» национального проекта «Культура»</w:t>
      </w:r>
      <w:r w:rsidR="00937E04">
        <w:rPr>
          <w:rFonts w:ascii="Times New Roman" w:eastAsia="Times New Roman" w:hAnsi="Times New Roman"/>
          <w:sz w:val="28"/>
          <w:szCs w:val="20"/>
          <w:lang w:eastAsia="ar-SA"/>
        </w:rPr>
        <w:t>»</w:t>
      </w:r>
    </w:p>
    <w:p w:rsidR="00A13C71" w:rsidRDefault="00A13C71" w:rsidP="00937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A13C71" w:rsidRPr="00A13C71" w:rsidRDefault="00A13C71" w:rsidP="00A13C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A13C71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Основное мероприятие </w:t>
      </w:r>
      <w:r w:rsidR="00161195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 </w:t>
      </w:r>
      <w:r w:rsidRPr="00A13C71">
        <w:rPr>
          <w:rFonts w:ascii="Times New Roman" w:eastAsia="Times New Roman" w:hAnsi="Times New Roman"/>
          <w:b/>
          <w:sz w:val="28"/>
          <w:szCs w:val="20"/>
          <w:lang w:eastAsia="ar-SA"/>
        </w:rPr>
        <w:t>«Строительство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культуры»</w:t>
      </w:r>
    </w:p>
    <w:p w:rsidR="00A13C71" w:rsidRDefault="00A13C71" w:rsidP="00A13C7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846EC">
        <w:rPr>
          <w:rFonts w:ascii="Times New Roman" w:hAnsi="Times New Roman"/>
          <w:sz w:val="28"/>
          <w:szCs w:val="28"/>
        </w:rPr>
        <w:t>Рассматриваемое основное мероприятие предусматривает:</w:t>
      </w:r>
    </w:p>
    <w:p w:rsidR="00A13C71" w:rsidRPr="00A13C71" w:rsidRDefault="00A13C71" w:rsidP="00A13C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13C71">
        <w:rPr>
          <w:rFonts w:ascii="Times New Roman" w:eastAsia="Times New Roman" w:hAnsi="Times New Roman"/>
          <w:sz w:val="28"/>
          <w:szCs w:val="20"/>
          <w:lang w:eastAsia="ar-SA"/>
        </w:rPr>
        <w:t>- приведение технического состояния муниципальных учреждений культуры в соответствие с нормативными требованиями безопасности, санитарными и противопожарными нормами;</w:t>
      </w:r>
    </w:p>
    <w:p w:rsidR="00A13C71" w:rsidRPr="00A13C71" w:rsidRDefault="00A13C71" w:rsidP="00A13C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13C71">
        <w:rPr>
          <w:rFonts w:ascii="Times New Roman" w:eastAsia="Times New Roman" w:hAnsi="Times New Roman"/>
          <w:sz w:val="28"/>
          <w:szCs w:val="20"/>
          <w:lang w:eastAsia="ar-SA"/>
        </w:rPr>
        <w:t>- создание благоприятных условий для эффективной работы по ведению социально-культурной д</w:t>
      </w:r>
      <w:r w:rsidR="00B522AD">
        <w:rPr>
          <w:rFonts w:ascii="Times New Roman" w:eastAsia="Times New Roman" w:hAnsi="Times New Roman"/>
          <w:sz w:val="28"/>
          <w:szCs w:val="20"/>
          <w:lang w:eastAsia="ar-SA"/>
        </w:rPr>
        <w:t>еятельности учреждений культуры.</w:t>
      </w:r>
    </w:p>
    <w:p w:rsidR="00A13C71" w:rsidRDefault="00A13C71" w:rsidP="00A13C71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направлено на достиж</w:t>
      </w:r>
      <w:r>
        <w:rPr>
          <w:rFonts w:ascii="Times New Roman" w:hAnsi="Times New Roman"/>
          <w:sz w:val="28"/>
          <w:szCs w:val="28"/>
        </w:rPr>
        <w:t xml:space="preserve">ение следующих показателей </w:t>
      </w:r>
      <w:r w:rsidRPr="00B846EC">
        <w:rPr>
          <w:rFonts w:ascii="Times New Roman" w:hAnsi="Times New Roman"/>
          <w:sz w:val="28"/>
          <w:szCs w:val="28"/>
        </w:rPr>
        <w:t>подпрограммы:</w:t>
      </w:r>
    </w:p>
    <w:p w:rsidR="00460F5C" w:rsidRPr="00937E04" w:rsidRDefault="00460F5C" w:rsidP="00460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количество муниципальных учреждений культуры, на которых проводятся мероприятия по ремонту и оснащению оборудованием</w:t>
      </w:r>
    </w:p>
    <w:p w:rsidR="00460F5C" w:rsidRPr="00937E04" w:rsidRDefault="00460F5C" w:rsidP="00460F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937E04">
        <w:rPr>
          <w:rFonts w:ascii="Times New Roman" w:eastAsia="Times New Roman" w:hAnsi="Times New Roman"/>
          <w:sz w:val="28"/>
          <w:szCs w:val="20"/>
          <w:lang w:eastAsia="ar-SA"/>
        </w:rPr>
        <w:t>-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A13C71" w:rsidRDefault="00A13C71" w:rsidP="00A13C71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Результатами реализаци</w:t>
      </w:r>
      <w:r>
        <w:rPr>
          <w:rFonts w:ascii="Times New Roman" w:hAnsi="Times New Roman"/>
          <w:sz w:val="28"/>
          <w:szCs w:val="28"/>
        </w:rPr>
        <w:t>и основного мероприятия станут:</w:t>
      </w:r>
    </w:p>
    <w:p w:rsidR="00460F5C" w:rsidRPr="00460F5C" w:rsidRDefault="00460F5C" w:rsidP="00460F5C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5C">
        <w:rPr>
          <w:rFonts w:ascii="Times New Roman" w:hAnsi="Times New Roman"/>
          <w:sz w:val="28"/>
          <w:szCs w:val="28"/>
        </w:rPr>
        <w:t>- уменьшение доли объектов культуры, находящихся в неудовлетворительном состоянии,</w:t>
      </w:r>
    </w:p>
    <w:p w:rsidR="00460F5C" w:rsidRPr="00460F5C" w:rsidRDefault="00460F5C" w:rsidP="00460F5C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F5C">
        <w:rPr>
          <w:rFonts w:ascii="Times New Roman" w:hAnsi="Times New Roman"/>
          <w:sz w:val="28"/>
          <w:szCs w:val="28"/>
        </w:rPr>
        <w:t>- сохранение количества муниципальных учреждений культуры, на которых проводятся мероприятия по ре</w:t>
      </w:r>
      <w:r w:rsidR="00B522AD">
        <w:rPr>
          <w:rFonts w:ascii="Times New Roman" w:hAnsi="Times New Roman"/>
          <w:sz w:val="28"/>
          <w:szCs w:val="28"/>
        </w:rPr>
        <w:t>монту и оснащению оборудованием.</w:t>
      </w:r>
    </w:p>
    <w:p w:rsidR="00A13C71" w:rsidRPr="00B846EC" w:rsidRDefault="00A13C71" w:rsidP="00A13C71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будет реализоваться на протяжении всего</w:t>
      </w:r>
      <w:r>
        <w:rPr>
          <w:rFonts w:ascii="Times New Roman" w:hAnsi="Times New Roman"/>
          <w:sz w:val="28"/>
          <w:szCs w:val="28"/>
        </w:rPr>
        <w:t xml:space="preserve"> периода действия Программы – с </w:t>
      </w:r>
      <w:r w:rsidRPr="00B846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846EC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25</w:t>
      </w:r>
      <w:r w:rsidRPr="00B846EC">
        <w:rPr>
          <w:rFonts w:ascii="Times New Roman" w:hAnsi="Times New Roman"/>
          <w:sz w:val="28"/>
          <w:szCs w:val="28"/>
        </w:rPr>
        <w:t xml:space="preserve"> годы.</w:t>
      </w:r>
    </w:p>
    <w:p w:rsidR="00A13C71" w:rsidRDefault="00A13C71" w:rsidP="00A13C71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 xml:space="preserve">Исполнителем основного мероприятия является </w:t>
      </w:r>
      <w:r w:rsidR="00460F5C" w:rsidRPr="00460F5C">
        <w:rPr>
          <w:rFonts w:ascii="Times New Roman" w:hAnsi="Times New Roman"/>
          <w:sz w:val="28"/>
          <w:szCs w:val="28"/>
        </w:rPr>
        <w:t>администраци</w:t>
      </w:r>
      <w:r w:rsidR="003378D2">
        <w:rPr>
          <w:rFonts w:ascii="Times New Roman" w:hAnsi="Times New Roman"/>
          <w:sz w:val="28"/>
          <w:szCs w:val="28"/>
        </w:rPr>
        <w:t>я</w:t>
      </w:r>
      <w:r w:rsidR="00460F5C" w:rsidRPr="00460F5C">
        <w:rPr>
          <w:rFonts w:ascii="Times New Roman" w:hAnsi="Times New Roman"/>
          <w:sz w:val="28"/>
          <w:szCs w:val="28"/>
        </w:rPr>
        <w:t xml:space="preserve"> МО </w:t>
      </w:r>
      <w:r w:rsidR="003378D2">
        <w:rPr>
          <w:rFonts w:ascii="Times New Roman" w:hAnsi="Times New Roman"/>
          <w:sz w:val="28"/>
          <w:szCs w:val="28"/>
        </w:rPr>
        <w:lastRenderedPageBreak/>
        <w:t>Симское</w:t>
      </w:r>
      <w:r w:rsidR="00460F5C" w:rsidRPr="00460F5C">
        <w:rPr>
          <w:rFonts w:ascii="Times New Roman" w:hAnsi="Times New Roman"/>
          <w:sz w:val="28"/>
          <w:szCs w:val="28"/>
        </w:rPr>
        <w:t>Юрьев-Польск</w:t>
      </w:r>
      <w:r w:rsidR="003378D2">
        <w:rPr>
          <w:rFonts w:ascii="Times New Roman" w:hAnsi="Times New Roman"/>
          <w:sz w:val="28"/>
          <w:szCs w:val="28"/>
        </w:rPr>
        <w:t>ого</w:t>
      </w:r>
      <w:r w:rsidR="00460F5C" w:rsidRPr="00460F5C">
        <w:rPr>
          <w:rFonts w:ascii="Times New Roman" w:hAnsi="Times New Roman"/>
          <w:sz w:val="28"/>
          <w:szCs w:val="28"/>
        </w:rPr>
        <w:t xml:space="preserve"> район</w:t>
      </w:r>
      <w:r w:rsidR="003378D2">
        <w:rPr>
          <w:rFonts w:ascii="Times New Roman" w:hAnsi="Times New Roman"/>
          <w:sz w:val="28"/>
          <w:szCs w:val="28"/>
        </w:rPr>
        <w:t>а</w:t>
      </w:r>
      <w:r w:rsidR="00460F5C">
        <w:rPr>
          <w:rFonts w:ascii="Times New Roman" w:hAnsi="Times New Roman"/>
          <w:sz w:val="28"/>
          <w:szCs w:val="28"/>
        </w:rPr>
        <w:t>.</w:t>
      </w:r>
    </w:p>
    <w:p w:rsidR="00A13C71" w:rsidRDefault="00A13C71" w:rsidP="00A13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31AC0" w:rsidRPr="00331AC0" w:rsidRDefault="00331AC0" w:rsidP="00331A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A1735" w:rsidRPr="00F7508B" w:rsidRDefault="003378D2" w:rsidP="00BA1735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A1735" w:rsidRPr="00F7508B">
        <w:rPr>
          <w:rFonts w:ascii="Times New Roman" w:hAnsi="Times New Roman"/>
          <w:b/>
          <w:sz w:val="28"/>
          <w:szCs w:val="28"/>
        </w:rPr>
        <w:t>. Ресурсное обеспечение подпрограммы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Общий объем средств на реализацию подпрограммы составляет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10924,5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10924,5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BA1735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федерального бюджета на реализацию Программы составляет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0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0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10378,2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10378,2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0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местного бюджета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546,3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546,3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0</w:t>
      </w: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внебюджетных источников – 0 тыс. руб.: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E51CEA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5. </w:t>
      </w: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подпрограммы и описание мер</w:t>
      </w: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управления рисками реализации подпрограммы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 xml:space="preserve">Важное значение для успешной реализации подпрограммы имеет прогнозирование возможных рисков, связанных с достижением основной цели,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решением задач подпрограммы, оценка их масштабов и последствий, а также формирование системы мер по их предотвращению.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Риски реа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лизации Подпрограммы связаны с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недофинансированием мероприятий Подпрограммы за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счет средств бюджета МО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Симское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Юрьев-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Польск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 xml:space="preserve"> район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Для минимизации последствий наступления указанных рисков планируется принятие следующихмер:</w:t>
      </w:r>
    </w:p>
    <w:p w:rsidR="00BA1735" w:rsidRPr="00B11CA9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корректировка (при необходимости) ежегодного плана меропри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ятий по реализации Подпрограммы 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в соответствии с условиями финансирования мероприятий из  бюджетов всех уровней;</w:t>
      </w:r>
    </w:p>
    <w:p w:rsidR="00BA1735" w:rsidRPr="00B11CA9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своевременное внесение изменений в Подпрограмму.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Объем  финансирования  Подпрограммы</w:t>
      </w: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ab/>
        <w:t>за  счет  средств  бюджетов  всех  уровней  подлежат ежегодному уточнению и корректировке в соответствии с возможностями бюджетов.</w:t>
      </w:r>
    </w:p>
    <w:p w:rsidR="00BA1735" w:rsidRPr="00B11CA9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B11CA9">
        <w:rPr>
          <w:rFonts w:ascii="Times New Roman" w:eastAsia="Times New Roman" w:hAnsi="Times New Roman"/>
          <w:sz w:val="28"/>
          <w:szCs w:val="20"/>
          <w:lang w:eastAsia="ar-SA"/>
        </w:rPr>
        <w:t>Мероприятия, направленные на противодействие рискам, предусмотрены в рамках подпрограммы«Обеспечение условий реализации Программы»</w:t>
      </w:r>
    </w:p>
    <w:p w:rsidR="00BA1735" w:rsidRDefault="00BA1735" w:rsidP="00536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110B5" w:rsidRDefault="007110B5" w:rsidP="007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 w:rsidR="003378D2">
        <w:rPr>
          <w:rFonts w:ascii="Times New Roman" w:eastAsia="Times New Roman" w:hAnsi="Times New Roman"/>
          <w:b/>
          <w:sz w:val="28"/>
          <w:szCs w:val="20"/>
          <w:lang w:eastAsia="ar-SA"/>
        </w:rPr>
        <w:t>3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Подпрограмма </w:t>
      </w:r>
      <w:r w:rsidR="00536666" w:rsidRPr="00536666">
        <w:rPr>
          <w:rFonts w:ascii="Times New Roman" w:eastAsia="Times New Roman" w:hAnsi="Times New Roman"/>
          <w:b/>
          <w:sz w:val="28"/>
          <w:szCs w:val="20"/>
          <w:lang w:eastAsia="ar-SA"/>
        </w:rPr>
        <w:t>«Укрепление единства российской нации на терр</w:t>
      </w:r>
      <w:r w:rsidR="00536666">
        <w:rPr>
          <w:rFonts w:ascii="Times New Roman" w:eastAsia="Times New Roman" w:hAnsi="Times New Roman"/>
          <w:b/>
          <w:sz w:val="28"/>
          <w:szCs w:val="20"/>
          <w:lang w:eastAsia="ar-SA"/>
        </w:rPr>
        <w:t>итории</w:t>
      </w:r>
      <w:r w:rsidR="00B522A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МО Симское</w:t>
      </w:r>
      <w:r w:rsidR="00536666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Юрьев-Польского района»</w:t>
      </w:r>
    </w:p>
    <w:p w:rsidR="007110B5" w:rsidRPr="00C51443" w:rsidRDefault="007110B5" w:rsidP="007110B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7110B5" w:rsidRDefault="007110B5" w:rsidP="00711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ПАСПОРТ</w:t>
      </w:r>
    </w:p>
    <w:p w:rsidR="007110B5" w:rsidRPr="00C51443" w:rsidRDefault="007110B5" w:rsidP="006B64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подпрограммы </w:t>
      </w:r>
      <w:r w:rsidR="00F60B74" w:rsidRPr="00536666">
        <w:rPr>
          <w:rFonts w:ascii="Times New Roman" w:eastAsia="Times New Roman" w:hAnsi="Times New Roman"/>
          <w:b/>
          <w:sz w:val="28"/>
          <w:szCs w:val="20"/>
          <w:lang w:eastAsia="ar-SA"/>
        </w:rPr>
        <w:t>«Укрепление единства российской нации на терр</w:t>
      </w:r>
      <w:r w:rsidR="00F60B74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итории </w:t>
      </w:r>
      <w:r w:rsidR="003378D2">
        <w:rPr>
          <w:rFonts w:ascii="Times New Roman" w:eastAsia="Times New Roman" w:hAnsi="Times New Roman"/>
          <w:b/>
          <w:sz w:val="28"/>
          <w:szCs w:val="20"/>
          <w:lang w:eastAsia="ar-SA"/>
        </w:rPr>
        <w:t>МО Симское</w:t>
      </w:r>
      <w:r w:rsidR="00F60B74">
        <w:rPr>
          <w:rFonts w:ascii="Times New Roman" w:eastAsia="Times New Roman" w:hAnsi="Times New Roman"/>
          <w:b/>
          <w:sz w:val="28"/>
          <w:szCs w:val="20"/>
          <w:lang w:eastAsia="ar-SA"/>
        </w:rPr>
        <w:t>Юрьев-Польского района»</w:t>
      </w:r>
    </w:p>
    <w:tbl>
      <w:tblPr>
        <w:tblStyle w:val="af3"/>
        <w:tblW w:w="0" w:type="auto"/>
        <w:tblLook w:val="04A0"/>
      </w:tblPr>
      <w:tblGrid>
        <w:gridCol w:w="5646"/>
        <w:gridCol w:w="4207"/>
      </w:tblGrid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Наименованиеподпрограммымуниципальной программы</w:t>
            </w:r>
          </w:p>
        </w:tc>
        <w:tc>
          <w:tcPr>
            <w:tcW w:w="7335" w:type="dxa"/>
          </w:tcPr>
          <w:p w:rsidR="007110B5" w:rsidRPr="00326E61" w:rsidRDefault="00F60B74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 xml:space="preserve">«Укрепление единства российской нации на территории </w:t>
            </w:r>
            <w:r w:rsidR="003378D2">
              <w:rPr>
                <w:rFonts w:ascii="Times New Roman" w:hAnsi="Times New Roman"/>
                <w:sz w:val="28"/>
                <w:szCs w:val="28"/>
              </w:rPr>
              <w:t>МО Симское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>Юрьев-Польского района»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Ответственный исполнительподпрограммы</w:t>
            </w:r>
          </w:p>
        </w:tc>
        <w:tc>
          <w:tcPr>
            <w:tcW w:w="7335" w:type="dxa"/>
          </w:tcPr>
          <w:p w:rsidR="007110B5" w:rsidRPr="00326E61" w:rsidRDefault="003378D2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Симское Юрьев-Польского района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35" w:type="dxa"/>
          </w:tcPr>
          <w:p w:rsidR="007110B5" w:rsidRPr="00326E61" w:rsidRDefault="003378D2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«Симский СДК»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Программно-целевыеинструменты подпрограммы</w:t>
            </w:r>
          </w:p>
        </w:tc>
        <w:tc>
          <w:tcPr>
            <w:tcW w:w="7335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335" w:type="dxa"/>
          </w:tcPr>
          <w:p w:rsidR="007110B5" w:rsidRPr="00326E61" w:rsidRDefault="005C4CC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Укрепление единства российской нации, проживающей на территории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</w:rPr>
              <w:t>МО Симское</w:t>
            </w: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Юрьев-Польского района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35" w:type="dxa"/>
          </w:tcPr>
          <w:p w:rsidR="007110B5" w:rsidRPr="00326E61" w:rsidRDefault="006B6478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Содействие укреплению гражданского единства и гармонизации межнациональных отношений.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Целевыеиндикаторы ипоказатели  подпрограммы</w:t>
            </w:r>
          </w:p>
        </w:tc>
        <w:tc>
          <w:tcPr>
            <w:tcW w:w="7335" w:type="dxa"/>
          </w:tcPr>
          <w:p w:rsidR="007A09DF" w:rsidRPr="00326E61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количество мероприятий, направленных на укрепление и развитие межнационального и межконфессионального согласия,</w:t>
            </w:r>
          </w:p>
          <w:p w:rsidR="007110B5" w:rsidRPr="00326E61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численность участников мероприятий, направленных на этнокультурное развитие населения Юрьев-Польского района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pacing w:val="-2"/>
                <w:sz w:val="28"/>
                <w:szCs w:val="28"/>
              </w:rPr>
              <w:t>Этапы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 xml:space="preserve"> и сроки реализацииподпрограммы</w:t>
            </w:r>
          </w:p>
        </w:tc>
        <w:tc>
          <w:tcPr>
            <w:tcW w:w="7335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8574B2"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–2025годы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на реализацию подпрограммы</w:t>
            </w:r>
          </w:p>
        </w:tc>
        <w:tc>
          <w:tcPr>
            <w:tcW w:w="7335" w:type="dxa"/>
          </w:tcPr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средств на реализацию подпрограммы составляет 0 тыс. руб.:</w:t>
            </w:r>
          </w:p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E51CEA" w:rsidRPr="00E51CEA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7110B5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1C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федерального бюджета на реализацию Программы составляет 0 тыс. рублей: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областного бюджета на реализацию Программы составляет 0 тыс. рублей: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местного бюджета – 0 тыс. руб.: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2021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внебюджетных источников – 0 тыс. руб.: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F66DAB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326E61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66D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</w:tc>
      </w:tr>
      <w:tr w:rsidR="007110B5" w:rsidRPr="00326E61" w:rsidTr="009B247B">
        <w:tc>
          <w:tcPr>
            <w:tcW w:w="2518" w:type="dxa"/>
          </w:tcPr>
          <w:p w:rsidR="007110B5" w:rsidRPr="00326E61" w:rsidRDefault="007110B5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конечныерезультаты  реализацииподпрограммы</w:t>
            </w:r>
          </w:p>
        </w:tc>
        <w:tc>
          <w:tcPr>
            <w:tcW w:w="7335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повышение уровня толерантного отношения у населения к представителям других национальностей;</w:t>
            </w:r>
          </w:p>
          <w:p w:rsidR="007110B5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создание условий и сохранение национального согласия и общественной стаби</w:t>
            </w:r>
            <w:r w:rsidR="002D7C18" w:rsidRPr="00326E61">
              <w:rPr>
                <w:rFonts w:ascii="Times New Roman" w:eastAsia="Times New Roman" w:hAnsi="Times New Roman"/>
                <w:sz w:val="28"/>
                <w:szCs w:val="28"/>
              </w:rPr>
              <w:t>льности в Юрьев-Польском районе</w:t>
            </w:r>
          </w:p>
        </w:tc>
      </w:tr>
    </w:tbl>
    <w:p w:rsidR="00C87FEB" w:rsidRPr="00326E61" w:rsidRDefault="00C87FEB" w:rsidP="00326E61">
      <w:pPr>
        <w:pStyle w:val="af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85B2B" w:rsidRPr="009554B7" w:rsidRDefault="00385B2B" w:rsidP="00385B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1. </w:t>
      </w:r>
      <w:r w:rsidR="008574B2">
        <w:rPr>
          <w:rFonts w:ascii="Times New Roman" w:eastAsia="Times New Roman" w:hAnsi="Times New Roman"/>
          <w:b/>
          <w:sz w:val="28"/>
          <w:szCs w:val="20"/>
          <w:lang w:eastAsia="ar-SA"/>
        </w:rPr>
        <w:t>Общая х</w:t>
      </w:r>
      <w:r w:rsidRPr="00E91E26">
        <w:rPr>
          <w:rFonts w:ascii="Times New Roman" w:eastAsia="Times New Roman" w:hAnsi="Times New Roman"/>
          <w:b/>
          <w:sz w:val="28"/>
          <w:szCs w:val="20"/>
          <w:lang w:eastAsia="ar-SA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 xml:space="preserve">В 90-е годы XX века органами государственной власти Российской Федерации проделана значительная работа в сфере законодательного обеспечения государственной национальной политики. 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На фоне глубоких общественных трансформаций по формированию свободного и открытого общества, а также рыночной экономики в постсоветской России проявились кризис гражданской идентичности, межэтническая нетерпимость, сепаратизм и терроризм, в результате которых возникла опасность дезинтеграции общества.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Ключевой проблемой в сфере состояния межэтнических отношений в современном обществе является: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- слабое общероссийское гражданское самосознание (общероссийская гражданская идентичность).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На фоне современных вызовов и угроз, имеющих как внешнее, так и внутрироссийское измерение, актуальной становится цель укрепления гражданского и духовного единства российской нации.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 xml:space="preserve">Юрьев-Польский район входит в состав Владимирской области. Владимирский край до начала XX века являлся традиционно моноэтническим и мононациональным (русские составляли 99,74% всего населения). В настоящее </w:t>
      </w: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время регион представляет собой мультикультурное сообщество с этнической (русской) и религиозной (православной) доминантами.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Сфера укрепления единства российской нации, гармонизации межэтнических отношений, этнокультурного развития и взаимодействия с общественными объединениями, созданными с целью сохранения и развития этнических традиций и языков разных народов, нуждается в применении программно-целевого метода в связи со сложностью и многообразием решаемых задач.</w:t>
      </w:r>
    </w:p>
    <w:p w:rsidR="00C87FEB" w:rsidRPr="00C87FEB" w:rsidRDefault="00C87FEB" w:rsidP="00C87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Решение этнокультурных проблем, в условиях этнического многообразия, требует системного взаимодействия органов местного самоуправления, общественных объединений и других субъектов этнокультурной деятельности, что обусловливает необходимость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применения программных методов</w:t>
      </w:r>
      <w:r w:rsidRPr="00C87FEB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6F4212" w:rsidRDefault="006F4212" w:rsidP="006F421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2. Приоритеты государственной политики в сфере реализации</w:t>
      </w: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цели, задачи и показатели (индикаторы)</w:t>
      </w: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их достижения; основные ожидаемые конечные результаты</w:t>
      </w:r>
    </w:p>
    <w:p w:rsidR="00385B2B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сроки и этапы реализации подпрограммы</w:t>
      </w:r>
    </w:p>
    <w:p w:rsid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Целью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подпрограммы 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 xml:space="preserve">«Укрепление единства российской нации на территории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является у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 xml:space="preserve">крепление единства российской нации, проживающей на территории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5321CC" w:rsidRPr="00C24D15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Основн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ой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задач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ейподпрограммы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явля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е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тся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одействие укреплению гражданского единства и гармонизации межнациональных отношений.</w:t>
      </w:r>
    </w:p>
    <w:p w:rsid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В целях реализации указанн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ой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задач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и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определены следующие целевые показатели:</w:t>
      </w:r>
    </w:p>
    <w:p w:rsidR="005321CC" w:rsidRP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- количество мероприятий, направленных на укрепление и развитие межнационального и межконфессионального согласия,</w:t>
      </w:r>
    </w:p>
    <w:p w:rsid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- численность участников мероприятий, направленных на этнокультурное развитие населения Юрьев-Польского района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5321CC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Ожидаемые конечные результаты   реализации подпрограммы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5321CC" w:rsidRPr="005321CC" w:rsidRDefault="005321CC" w:rsidP="00532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- повышение уровня толерантного отношения у населения к представителям других национальностей;</w:t>
      </w:r>
    </w:p>
    <w:p w:rsidR="005321CC" w:rsidRDefault="005321CC" w:rsidP="005321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- создание условий и сохранение национального согласия и общественной стабильности в Юрьев-Польском районе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5321CC" w:rsidRPr="00C24D15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Подпрограмма </w:t>
      </w:r>
      <w:r w:rsidR="00326E61" w:rsidRPr="00326E61">
        <w:rPr>
          <w:rFonts w:ascii="Times New Roman" w:hAnsi="Times New Roman"/>
          <w:sz w:val="28"/>
          <w:szCs w:val="28"/>
        </w:rPr>
        <w:t xml:space="preserve">«Укрепление единства российской нации на территории </w:t>
      </w:r>
      <w:r w:rsidR="00B522AD">
        <w:rPr>
          <w:rFonts w:ascii="Times New Roman" w:hAnsi="Times New Roman"/>
          <w:sz w:val="28"/>
          <w:szCs w:val="28"/>
        </w:rPr>
        <w:t>МО Симское</w:t>
      </w:r>
      <w:r w:rsidR="00326E61" w:rsidRPr="00326E61">
        <w:rPr>
          <w:rFonts w:ascii="Times New Roman" w:hAnsi="Times New Roman"/>
          <w:sz w:val="28"/>
          <w:szCs w:val="28"/>
        </w:rPr>
        <w:t>Юрьев-Польского района»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подлежит реализации в период с 20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21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по 202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5</w:t>
      </w: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 xml:space="preserve"> годы включительно.</w:t>
      </w:r>
    </w:p>
    <w:p w:rsidR="005321CC" w:rsidRPr="00C24D15" w:rsidRDefault="005321CC" w:rsidP="005321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C24D15">
        <w:rPr>
          <w:rFonts w:ascii="Times New Roman" w:eastAsia="Times New Roman" w:hAnsi="Times New Roman"/>
          <w:sz w:val="28"/>
          <w:szCs w:val="20"/>
          <w:lang w:eastAsia="ar-SA"/>
        </w:rPr>
        <w:t>Сведения об индикаторах и показателях подпрограммы и их значениях представлены в таблице 1.</w:t>
      </w:r>
    </w:p>
    <w:p w:rsidR="00385B2B" w:rsidRDefault="00385B2B" w:rsidP="00385B2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85B2B" w:rsidRDefault="00385B2B" w:rsidP="00385B2B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6EC">
        <w:rPr>
          <w:rFonts w:ascii="Times New Roman" w:hAnsi="Times New Roman"/>
          <w:b/>
          <w:sz w:val="28"/>
          <w:szCs w:val="28"/>
        </w:rPr>
        <w:t xml:space="preserve">3. </w:t>
      </w:r>
      <w:r w:rsidRPr="000E3C80">
        <w:rPr>
          <w:rFonts w:ascii="Times New Roman" w:hAnsi="Times New Roman"/>
          <w:b/>
          <w:sz w:val="28"/>
          <w:szCs w:val="28"/>
        </w:rPr>
        <w:t xml:space="preserve">Обобщенная </w:t>
      </w:r>
      <w:r>
        <w:rPr>
          <w:rFonts w:ascii="Times New Roman" w:hAnsi="Times New Roman"/>
          <w:b/>
          <w:sz w:val="28"/>
          <w:szCs w:val="28"/>
        </w:rPr>
        <w:t>х</w:t>
      </w:r>
      <w:r w:rsidRPr="00B846EC">
        <w:rPr>
          <w:rFonts w:ascii="Times New Roman" w:hAnsi="Times New Roman"/>
          <w:b/>
          <w:sz w:val="28"/>
          <w:szCs w:val="28"/>
        </w:rPr>
        <w:t>арактеристика основных мероприятий подпрограммы</w:t>
      </w:r>
    </w:p>
    <w:p w:rsidR="00C87FEB" w:rsidRDefault="003333F9" w:rsidP="00333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333F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Основное мероприятие подпрограммы</w:t>
      </w:r>
      <w:r w:rsidR="005321CC" w:rsidRPr="005321CC">
        <w:rPr>
          <w:rFonts w:ascii="Times New Roman" w:eastAsia="Times New Roman" w:hAnsi="Times New Roman"/>
          <w:sz w:val="28"/>
          <w:szCs w:val="20"/>
          <w:lang w:eastAsia="ar-SA"/>
        </w:rPr>
        <w:t xml:space="preserve">«Укрепление единства российской нации на территории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="005321CC" w:rsidRPr="005321CC">
        <w:rPr>
          <w:rFonts w:ascii="Times New Roman" w:eastAsia="Times New Roman" w:hAnsi="Times New Roman"/>
          <w:sz w:val="28"/>
          <w:szCs w:val="20"/>
          <w:lang w:eastAsia="ar-SA"/>
        </w:rPr>
        <w:t xml:space="preserve">Юрьев-Польского района»- </w:t>
      </w:r>
      <w:r w:rsidRPr="005321CC">
        <w:rPr>
          <w:rFonts w:ascii="Times New Roman" w:eastAsia="Times New Roman" w:hAnsi="Times New Roman"/>
          <w:sz w:val="28"/>
          <w:szCs w:val="20"/>
          <w:lang w:eastAsia="ar-SA"/>
        </w:rPr>
        <w:t>«Проведение мероприятий направленных на этнокультурное развитие».</w:t>
      </w:r>
    </w:p>
    <w:p w:rsidR="00161195" w:rsidRDefault="00161195" w:rsidP="00333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161195" w:rsidRPr="00161195" w:rsidRDefault="00161195" w:rsidP="0016119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161195">
        <w:rPr>
          <w:rFonts w:ascii="Times New Roman" w:eastAsia="Times New Roman" w:hAnsi="Times New Roman"/>
          <w:b/>
          <w:sz w:val="28"/>
          <w:szCs w:val="20"/>
          <w:lang w:eastAsia="ar-SA"/>
        </w:rPr>
        <w:t>Основное мероприятие 1 «Проведение мероприятий направленных на этнокультурное развитие»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Рассматриваемое основ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ное мероприятие предусматривает 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содействие укреплению единства российской нации, проживающей на тер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ритории Юрьев-Польского района, и 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гармонизации межнациональных отношений.</w:t>
      </w:r>
    </w:p>
    <w:p w:rsid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Основное мероприятие направлено на достижение следующих показателей: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- количество мероприятий, направленных на укрепление и развитие межнационального и межконфессионального согласия,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 xml:space="preserve">- численность участников мероприятий, направленных на этнокультурное развитие населения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Юрьев-Польского района.</w:t>
      </w:r>
    </w:p>
    <w:p w:rsid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Результатами реализации основного мероприятия станут: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- повышение уровня толерантного отношения у населения к представителям других национальностей;</w:t>
      </w:r>
    </w:p>
    <w:p w:rsidR="00E67EB6" w:rsidRPr="00E67EB6" w:rsidRDefault="00E67EB6" w:rsidP="00E67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 xml:space="preserve">- создание условий и сохранение национального согласия и общественной стабильности в </w:t>
      </w:r>
      <w:r w:rsidR="003378D2">
        <w:rPr>
          <w:rFonts w:ascii="Times New Roman" w:eastAsia="Times New Roman" w:hAnsi="Times New Roman"/>
          <w:sz w:val="28"/>
          <w:szCs w:val="20"/>
          <w:lang w:eastAsia="ar-SA"/>
        </w:rPr>
        <w:t>МО Симское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67EB6" w:rsidRPr="00B846EC" w:rsidRDefault="00E67EB6" w:rsidP="00E67EB6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будет реализоваться на протяжении всего</w:t>
      </w:r>
      <w:r>
        <w:rPr>
          <w:rFonts w:ascii="Times New Roman" w:hAnsi="Times New Roman"/>
          <w:sz w:val="28"/>
          <w:szCs w:val="28"/>
        </w:rPr>
        <w:t xml:space="preserve"> периода действия Программы – с </w:t>
      </w:r>
      <w:r w:rsidRPr="00B846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846EC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25</w:t>
      </w:r>
      <w:r w:rsidRPr="00B846EC">
        <w:rPr>
          <w:rFonts w:ascii="Times New Roman" w:hAnsi="Times New Roman"/>
          <w:sz w:val="28"/>
          <w:szCs w:val="28"/>
        </w:rPr>
        <w:t xml:space="preserve"> годы.</w:t>
      </w:r>
    </w:p>
    <w:p w:rsidR="00E67EB6" w:rsidRDefault="00E67EB6" w:rsidP="00E67EB6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Исполнителем основного мероприятия явля</w:t>
      </w:r>
      <w:r>
        <w:rPr>
          <w:rFonts w:ascii="Times New Roman" w:hAnsi="Times New Roman"/>
          <w:sz w:val="28"/>
          <w:szCs w:val="28"/>
        </w:rPr>
        <w:t>ю</w:t>
      </w:r>
      <w:r w:rsidRPr="00B846EC">
        <w:rPr>
          <w:rFonts w:ascii="Times New Roman" w:hAnsi="Times New Roman"/>
          <w:sz w:val="28"/>
          <w:szCs w:val="28"/>
        </w:rPr>
        <w:t xml:space="preserve">тся </w:t>
      </w:r>
      <w:r w:rsidRPr="00E67EB6">
        <w:rPr>
          <w:rFonts w:ascii="Times New Roman" w:hAnsi="Times New Roman"/>
          <w:sz w:val="28"/>
          <w:szCs w:val="28"/>
        </w:rPr>
        <w:t xml:space="preserve">учреждения культуры МО </w:t>
      </w:r>
      <w:r w:rsidR="003378D2">
        <w:rPr>
          <w:rFonts w:ascii="Times New Roman" w:hAnsi="Times New Roman"/>
          <w:sz w:val="28"/>
          <w:szCs w:val="28"/>
        </w:rPr>
        <w:t>Симское</w:t>
      </w:r>
      <w:r>
        <w:rPr>
          <w:rFonts w:ascii="Times New Roman" w:hAnsi="Times New Roman"/>
          <w:sz w:val="28"/>
          <w:szCs w:val="28"/>
        </w:rPr>
        <w:t>.</w:t>
      </w:r>
    </w:p>
    <w:p w:rsidR="003333F9" w:rsidRDefault="003333F9" w:rsidP="003333F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A1735" w:rsidRPr="00F7508B" w:rsidRDefault="00BA1735" w:rsidP="00BA1735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08B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Общий объем средств на реализацию подпрограммы составляет 0 тыс. руб.: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BA1735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федерального бюджета на реализацию Программы составляет 0 тыс. рублей: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областного бюджета на реализацию Программы составляет 0 тыс. рублей: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местного бюджета – 0 тыс. руб.: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Pr="00F66DAB" w:rsidRDefault="00F66DAB" w:rsidP="00F66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в т.ч. объем внебюджетных источников – 0 тыс. руб.: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F66DAB" w:rsidRP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E51CEA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66DA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F66DAB" w:rsidRDefault="00F66DAB" w:rsidP="00F66D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5. </w:t>
      </w: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подпрограммы и описание мер</w:t>
      </w: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управления рисками реализации подпрограммы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Риски реализации Подпрограммы связаны с:</w:t>
      </w:r>
    </w:p>
    <w:p w:rsidR="00BA1735" w:rsidRPr="00752FEB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изменениями федерального и регионального законодательства в части изменения 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условий финансирования мероприятий;</w:t>
      </w:r>
    </w:p>
    <w:p w:rsidR="00BA1735" w:rsidRPr="00752FEB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 недофинансированием мероприятий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 xml:space="preserve"> П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одпрограммы за счет средств районного  бюджета 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и бюджетов поселений.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Для минимизации последствий наступления указанных рисков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планируется принятие следующих 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мер:</w:t>
      </w:r>
    </w:p>
    <w:p w:rsidR="00BA1735" w:rsidRPr="00752FEB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- корректировка (при необходимости) ежегодного плана мероприятий по реализации Подпрограммыв соответствии с условиями финансирования мероприятий из федерального и областного бюджетов;</w:t>
      </w:r>
    </w:p>
    <w:p w:rsidR="00BA1735" w:rsidRPr="00752FEB" w:rsidRDefault="00BA1735" w:rsidP="00BA1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- своевременное внесение изменений в Подпрограмму.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Объем  финансирования  Подпрограммы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ab/>
        <w:t>за  счет  средств  бюджетов  всех  уровней  подлежат ежегодному уточнению и корректировке в соответствии с возможностями бюджетов.</w:t>
      </w:r>
    </w:p>
    <w:p w:rsidR="00BA1735" w:rsidRPr="00752FEB" w:rsidRDefault="00BA1735" w:rsidP="00BA1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Мероприятия, направленные на противодействие рискам, пред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усмотрены в рамках подпрограммы </w:t>
      </w:r>
      <w:r w:rsidRPr="00752FEB">
        <w:rPr>
          <w:rFonts w:ascii="Times New Roman" w:eastAsia="Times New Roman" w:hAnsi="Times New Roman"/>
          <w:sz w:val="28"/>
          <w:szCs w:val="20"/>
          <w:lang w:eastAsia="ar-SA"/>
        </w:rPr>
        <w:t>«Обеспечение условий реализации Программы».</w:t>
      </w:r>
    </w:p>
    <w:p w:rsidR="00BA1735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A05810" w:rsidRDefault="00A05810" w:rsidP="006F42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BA1735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87FEB" w:rsidRDefault="00C87FEB" w:rsidP="00C87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8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>.</w:t>
      </w:r>
      <w:r w:rsidR="003378D2">
        <w:rPr>
          <w:rFonts w:ascii="Times New Roman" w:eastAsia="Times New Roman" w:hAnsi="Times New Roman"/>
          <w:b/>
          <w:sz w:val="28"/>
          <w:szCs w:val="20"/>
          <w:lang w:eastAsia="ar-SA"/>
        </w:rPr>
        <w:t>4</w:t>
      </w: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Подпрограмма </w:t>
      </w:r>
      <w:r w:rsidRPr="00C87FEB">
        <w:rPr>
          <w:rFonts w:ascii="Times New Roman" w:eastAsia="Times New Roman" w:hAnsi="Times New Roman"/>
          <w:b/>
          <w:sz w:val="28"/>
          <w:szCs w:val="20"/>
          <w:lang w:eastAsia="ar-SA"/>
        </w:rPr>
        <w:t>«Обеспечение условий реализации Программы»</w:t>
      </w:r>
    </w:p>
    <w:p w:rsidR="00C87FEB" w:rsidRPr="00C51443" w:rsidRDefault="00C87FEB" w:rsidP="00C87FE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87FEB" w:rsidRDefault="00C87FEB" w:rsidP="00C87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bCs/>
          <w:sz w:val="28"/>
          <w:szCs w:val="20"/>
          <w:lang w:eastAsia="ar-SA"/>
        </w:rPr>
        <w:t>ПАСПОРТ</w:t>
      </w:r>
    </w:p>
    <w:p w:rsidR="00C87FEB" w:rsidRPr="00C51443" w:rsidRDefault="00C87FEB" w:rsidP="00C87F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C51443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подпрограммы </w:t>
      </w:r>
      <w:r w:rsidRPr="00C87FEB">
        <w:rPr>
          <w:rFonts w:ascii="Times New Roman" w:eastAsia="Times New Roman" w:hAnsi="Times New Roman"/>
          <w:b/>
          <w:sz w:val="28"/>
          <w:szCs w:val="20"/>
          <w:lang w:eastAsia="ar-SA"/>
        </w:rPr>
        <w:t>«Обеспечение условий реализации Программы»</w:t>
      </w:r>
    </w:p>
    <w:tbl>
      <w:tblPr>
        <w:tblStyle w:val="af3"/>
        <w:tblW w:w="0" w:type="auto"/>
        <w:tblLook w:val="04A0"/>
      </w:tblPr>
      <w:tblGrid>
        <w:gridCol w:w="5646"/>
        <w:gridCol w:w="4207"/>
      </w:tblGrid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Наименованиеподпрограммымуниципальной программы</w:t>
            </w:r>
          </w:p>
        </w:tc>
        <w:tc>
          <w:tcPr>
            <w:tcW w:w="7193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«Обеспечение условий реализации Программы»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Ответственный исполнительподпрограммы</w:t>
            </w:r>
          </w:p>
        </w:tc>
        <w:tc>
          <w:tcPr>
            <w:tcW w:w="7193" w:type="dxa"/>
          </w:tcPr>
          <w:p w:rsidR="001868EF" w:rsidRPr="00326E61" w:rsidRDefault="008F6766" w:rsidP="003378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3378D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имское Юрьев-Польского района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3" w:type="dxa"/>
          </w:tcPr>
          <w:p w:rsidR="00A719AE" w:rsidRPr="00A719AE" w:rsidRDefault="00A719AE" w:rsidP="00A719A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A719AE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«Симский сельский Дом культуры»,</w:t>
            </w:r>
          </w:p>
          <w:p w:rsidR="00A719AE" w:rsidRPr="00326E61" w:rsidRDefault="00A719AE" w:rsidP="00A719AE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Программно-целевыеинструменты подпрограммы</w:t>
            </w:r>
          </w:p>
        </w:tc>
        <w:tc>
          <w:tcPr>
            <w:tcW w:w="7193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3" w:type="dxa"/>
          </w:tcPr>
          <w:p w:rsidR="00C87FEB" w:rsidRPr="00326E61" w:rsidRDefault="00326E6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87FEB" w:rsidRPr="00326E61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эффективной реализации Программы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3" w:type="dxa"/>
          </w:tcPr>
          <w:p w:rsidR="00C87FEB" w:rsidRPr="00326E61" w:rsidRDefault="004A7221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87FEB" w:rsidRPr="00326E61">
              <w:rPr>
                <w:rFonts w:ascii="Times New Roman" w:eastAsia="Times New Roman" w:hAnsi="Times New Roman"/>
                <w:sz w:val="28"/>
                <w:szCs w:val="28"/>
              </w:rPr>
              <w:t>выполнение муниципальных функций по выработке и реализации муниципальной политики, нормативно-правовому регулированию, контролю и надзору в сферах культуры и туризма;</w:t>
            </w:r>
          </w:p>
          <w:p w:rsidR="00311B71" w:rsidRPr="00326E61" w:rsidRDefault="004A7221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87FEB" w:rsidRPr="00326E61">
              <w:rPr>
                <w:rFonts w:ascii="Times New Roman" w:eastAsia="Times New Roman" w:hAnsi="Times New Roman"/>
                <w:sz w:val="28"/>
                <w:szCs w:val="28"/>
              </w:rPr>
              <w:t>реализация мер по развитию информатизации отрасли;</w:t>
            </w:r>
          </w:p>
          <w:p w:rsidR="00311B71" w:rsidRPr="00326E61" w:rsidRDefault="00311B71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C87FEB"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 поддержка приоритетных инновацио</w:t>
            </w: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нных проектов;</w:t>
            </w:r>
          </w:p>
          <w:p w:rsidR="00C87FEB" w:rsidRPr="00326E61" w:rsidRDefault="00311B71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C87FEB" w:rsidRPr="00326E61">
              <w:rPr>
                <w:rFonts w:ascii="Times New Roman" w:eastAsia="Times New Roman" w:hAnsi="Times New Roman"/>
                <w:sz w:val="28"/>
                <w:szCs w:val="28"/>
              </w:rPr>
              <w:t>управление реализацией и изменениями Программы.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t>Целевыеиндикаторы ипоказатели  подпрограммы</w:t>
            </w:r>
          </w:p>
        </w:tc>
        <w:tc>
          <w:tcPr>
            <w:tcW w:w="7193" w:type="dxa"/>
          </w:tcPr>
          <w:p w:rsidR="007A09DF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уровень удовлетворенности граждан качеством предоставления муниципальных услуг в сфере культуры и туризма</w:t>
            </w:r>
          </w:p>
          <w:p w:rsidR="007B7DB4" w:rsidRPr="00326E61" w:rsidRDefault="007B7DB4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7B7DB4">
              <w:rPr>
                <w:rFonts w:ascii="Times New Roman" w:eastAsia="Times New Roman" w:hAnsi="Times New Roman"/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  <w:p w:rsidR="007A09DF" w:rsidRPr="00326E61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2C1C2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2C1C22" w:rsidRPr="002C1C22">
              <w:rPr>
                <w:rFonts w:ascii="Times New Roman" w:eastAsia="Times New Roman" w:hAnsi="Times New Roman"/>
                <w:sz w:val="28"/>
                <w:szCs w:val="28"/>
              </w:rPr>
              <w:t xml:space="preserve">оотношение средней </w:t>
            </w:r>
            <w:r w:rsidR="002C1C22" w:rsidRPr="002C1C2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      </w:r>
          </w:p>
          <w:p w:rsidR="00C87FEB" w:rsidRPr="00326E61" w:rsidRDefault="007A09DF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- 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Этапы</w:t>
            </w:r>
            <w:r w:rsidRPr="00326E61">
              <w:rPr>
                <w:rFonts w:ascii="Times New Roman" w:hAnsi="Times New Roman"/>
                <w:sz w:val="28"/>
                <w:szCs w:val="28"/>
              </w:rPr>
              <w:t xml:space="preserve"> и сроки реализацииподпрограммы</w:t>
            </w:r>
          </w:p>
        </w:tc>
        <w:tc>
          <w:tcPr>
            <w:tcW w:w="7193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712F5F" w:rsidRPr="00326E6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26E61">
              <w:rPr>
                <w:rFonts w:ascii="Times New Roman" w:eastAsia="Times New Roman" w:hAnsi="Times New Roman"/>
                <w:sz w:val="28"/>
                <w:szCs w:val="28"/>
              </w:rPr>
              <w:t xml:space="preserve"> –2025годы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26E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бюджетных ассигнований на реализацию подпрограммы</w:t>
            </w:r>
          </w:p>
        </w:tc>
        <w:tc>
          <w:tcPr>
            <w:tcW w:w="7193" w:type="dxa"/>
          </w:tcPr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Общий объем средств на реализацию подпрограммы составляет </w:t>
            </w:r>
            <w:r w:rsidR="003378D2"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7116,0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руб.:</w:t>
            </w:r>
          </w:p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E51CEA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тыс. руб.</w:t>
            </w:r>
          </w:p>
          <w:p w:rsidR="00C87FEB" w:rsidRPr="003378D2" w:rsidRDefault="00E51CEA" w:rsidP="00E51CEA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1423,2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федерального бюджета на реализацию Программы составляет 0 тыс. рублей: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в т.ч. объем бюджетных ассигнований областного бюджета на реализацию Программы составляет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6773,0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рублей: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 тыс.руб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378D2" w:rsidRPr="003378D2" w:rsidRDefault="00F66DAB" w:rsidP="003378D2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 тыс.руб</w:t>
            </w:r>
            <w:r w:rsidR="003378D2"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378D2" w:rsidRPr="003378D2" w:rsidRDefault="00F66DAB" w:rsidP="003378D2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 тыс.руб</w:t>
            </w:r>
            <w:r w:rsidR="003378D2"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3378D2" w:rsidRPr="003378D2" w:rsidRDefault="00F66DAB" w:rsidP="003378D2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1354,6 тыс.руб</w:t>
            </w:r>
            <w:r w:rsidR="003378D2"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бюджетных ассигнований местного бюджета – 3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43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,0 тыс. руб.: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2021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2022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2023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2024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2025 год – </w:t>
            </w:r>
            <w:r w:rsidR="00C1106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68,6</w:t>
            </w: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т.ч. объем внебюджетных источников – 0 тыс. руб.: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год – 0 тыс. руб.</w:t>
            </w:r>
          </w:p>
          <w:p w:rsidR="00F66DAB" w:rsidRPr="003378D2" w:rsidRDefault="00F66DAB" w:rsidP="00F66DAB">
            <w:pPr>
              <w:pStyle w:val="af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378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 год – 0 тыс. руб.</w:t>
            </w:r>
          </w:p>
        </w:tc>
      </w:tr>
      <w:tr w:rsidR="00C87FEB" w:rsidTr="00C87FEB">
        <w:tc>
          <w:tcPr>
            <w:tcW w:w="2660" w:type="dxa"/>
          </w:tcPr>
          <w:p w:rsidR="00C87FEB" w:rsidRPr="00326E61" w:rsidRDefault="00C87FEB" w:rsidP="00326E61">
            <w:pPr>
              <w:pStyle w:val="af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E6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конечныерезультаты  реализацииподпрограммы</w:t>
            </w:r>
          </w:p>
        </w:tc>
        <w:tc>
          <w:tcPr>
            <w:tcW w:w="7193" w:type="dxa"/>
          </w:tcPr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>- с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>оздание эффективной системы управления реализацией Программы, эффективного управления отраслями культуры и туризма;</w:t>
            </w:r>
          </w:p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>реализация в полном объеме мероприятий Программы, достижение ее целей и задач;</w:t>
            </w:r>
          </w:p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муниципальных услуг, оказываемых в сферах культуры;</w:t>
            </w:r>
          </w:p>
          <w:p w:rsidR="00326E61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 xml:space="preserve">повышение заработной платы работников учреждений культуры; </w:t>
            </w:r>
          </w:p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в отрасль культуры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lastRenderedPageBreak/>
              <w:t>высококвалифицированных кадров, в том числе молодых специалистов;</w:t>
            </w:r>
          </w:p>
          <w:p w:rsidR="00E42155" w:rsidRPr="003378D2" w:rsidRDefault="00311B71" w:rsidP="00326E61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активизации инновационной и инвестиционной деятельности в сферах культуры и туризма; повышение эффективности информатизации в отраслях культуры;</w:t>
            </w:r>
          </w:p>
          <w:p w:rsidR="00C87FEB" w:rsidRPr="003378D2" w:rsidRDefault="00311B71" w:rsidP="00C1106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378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2155" w:rsidRPr="003378D2">
              <w:rPr>
                <w:rFonts w:ascii="Times New Roman" w:hAnsi="Times New Roman"/>
                <w:sz w:val="28"/>
                <w:szCs w:val="28"/>
              </w:rPr>
              <w:t xml:space="preserve">формирование необходимой нормативно-правовой базы, обеспечивающей эффективную реализацию Программы и направленной на развитие сферы культуры </w:t>
            </w:r>
          </w:p>
        </w:tc>
      </w:tr>
    </w:tbl>
    <w:p w:rsidR="00A2265E" w:rsidRDefault="00A2265E" w:rsidP="00A2265E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CF19BB" w:rsidRPr="009554B7" w:rsidRDefault="00CF19BB" w:rsidP="00CF19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1. </w:t>
      </w:r>
      <w:r w:rsidR="00712F5F">
        <w:rPr>
          <w:rFonts w:ascii="Times New Roman" w:eastAsia="Times New Roman" w:hAnsi="Times New Roman"/>
          <w:b/>
          <w:sz w:val="28"/>
          <w:szCs w:val="20"/>
          <w:lang w:eastAsia="ar-SA"/>
        </w:rPr>
        <w:t>Общая х</w:t>
      </w:r>
      <w:r w:rsidRPr="00E91E26">
        <w:rPr>
          <w:rFonts w:ascii="Times New Roman" w:eastAsia="Times New Roman" w:hAnsi="Times New Roman"/>
          <w:b/>
          <w:sz w:val="28"/>
          <w:szCs w:val="20"/>
          <w:lang w:eastAsia="ar-SA"/>
        </w:rPr>
        <w:t>арактеристика сферы реализации подпрограммы, описание основных проблем в указанной сфере и прогноз ее развития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Подпрограмма «Обеспечение условий реализации муниципальной программы направлена на решение задачи: «Создание благоприятных условий устойчивого развития сфер культуры». При этом данная подпрограмма оказывает влияние также на все остальные подпрограммы, осуществляемые в рамках Программы.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Наиболее острые проблемы в сфере реализации подпрограммы включают: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Pr="00FF7F71">
        <w:rPr>
          <w:rFonts w:ascii="Times New Roman" w:hAnsi="Times New Roman"/>
          <w:spacing w:val="-1"/>
          <w:sz w:val="28"/>
          <w:szCs w:val="28"/>
        </w:rPr>
        <w:t>Проблемы правового регулирования:</w:t>
      </w:r>
    </w:p>
    <w:p w:rsidR="00FF7F71" w:rsidRPr="00FF7F71" w:rsidRDefault="00FF7F71" w:rsidP="00FF7F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- недостаточная проработка норм, регулирующих вопросы обязательной классификации объектов туристской индустрии, а также уточнения полномочий региональных органов и органов местного самоуправления в области туризма и туристской деятельности.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Кроме того, необходимо дальнейшее развитие правовых норм, устанавливающих порядок финансового обеспечения услуг в сфере культуры на всех уровнях бюджетной системы Российской Федерации.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FF7F71">
        <w:rPr>
          <w:rFonts w:ascii="Times New Roman" w:hAnsi="Times New Roman"/>
          <w:spacing w:val="-1"/>
          <w:sz w:val="28"/>
          <w:szCs w:val="28"/>
        </w:rPr>
        <w:t>Недостаточный уровень квалификации и «старение» кадров в отрасли культуры.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Кадровая проблема, обусловлена невысоким престижем профессий работников бюджетных учреждений сферы культуры, низким уровнем заработной платы, низким притоком молодых специалистов в отрасль и др.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3.</w:t>
      </w:r>
      <w:r w:rsidRPr="00FF7F71">
        <w:rPr>
          <w:rFonts w:ascii="Times New Roman" w:hAnsi="Times New Roman"/>
          <w:spacing w:val="-1"/>
          <w:sz w:val="28"/>
          <w:szCs w:val="28"/>
        </w:rPr>
        <w:tab/>
        <w:t>Низкий уровень информатизации.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 xml:space="preserve">Информатизация в организациях культуры и туризма находится на начальном уровне развития. Компьютерный парк физически устарел и не соответствует современным требованиям и решаемым задачам. Специальное </w:t>
      </w:r>
      <w:r w:rsidRPr="00FF7F71">
        <w:rPr>
          <w:rFonts w:ascii="Times New Roman" w:hAnsi="Times New Roman"/>
          <w:spacing w:val="-1"/>
          <w:sz w:val="28"/>
          <w:szCs w:val="28"/>
        </w:rPr>
        <w:lastRenderedPageBreak/>
        <w:t>программное обеспечение автоматизирует малую часть выполняемых функций и остро нуждается в модернизации.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4.</w:t>
      </w:r>
      <w:r w:rsidRPr="00FF7F71">
        <w:rPr>
          <w:rFonts w:ascii="Times New Roman" w:hAnsi="Times New Roman"/>
          <w:spacing w:val="-1"/>
          <w:sz w:val="28"/>
          <w:szCs w:val="28"/>
        </w:rPr>
        <w:tab/>
        <w:t>Учреждения культуры всех типов характеризуются низкой инновационной активностью и слабой инновационной культурой.</w:t>
      </w:r>
    </w:p>
    <w:p w:rsidR="00FF7F71" w:rsidRPr="00FF7F71" w:rsidRDefault="00FF7F71" w:rsidP="00FF7F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5 Низкая заработная плата и удовлетворенность работников сфер культуры и туризма условиями трудовой деятельности.</w:t>
      </w:r>
    </w:p>
    <w:p w:rsidR="00385B2B" w:rsidRPr="002B7BE6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2. Приоритеты государственной политики в сфере реализации</w:t>
      </w: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цели, задачи и показатели (индикаторы)</w:t>
      </w:r>
    </w:p>
    <w:p w:rsidR="00385B2B" w:rsidRPr="007B4AC8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их достижения; основные ожидаемые конечные результаты</w:t>
      </w:r>
    </w:p>
    <w:p w:rsidR="00385B2B" w:rsidRDefault="00385B2B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AC8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подпрограммы, сроки и этапы реализации подпрограммы</w:t>
      </w:r>
    </w:p>
    <w:p w:rsidR="004A7221" w:rsidRDefault="004A7221" w:rsidP="00385B2B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7221" w:rsidRPr="00FF7F71" w:rsidRDefault="004A7221" w:rsidP="004A722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Целью подпрограммы является создание необходимых условий для эффективной реализации Программы.</w:t>
      </w:r>
    </w:p>
    <w:p w:rsidR="004A7221" w:rsidRPr="00FF7F71" w:rsidRDefault="004A7221" w:rsidP="004A722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FF7F71">
        <w:rPr>
          <w:rFonts w:ascii="Times New Roman" w:hAnsi="Times New Roman"/>
          <w:spacing w:val="-1"/>
          <w:sz w:val="28"/>
          <w:szCs w:val="28"/>
        </w:rPr>
        <w:t>Для достижения данной цели предусмотрено решение следующих задач:</w:t>
      </w:r>
    </w:p>
    <w:p w:rsidR="004A7221" w:rsidRPr="004A7221" w:rsidRDefault="004A7221" w:rsidP="004A7221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A7221">
        <w:rPr>
          <w:rFonts w:ascii="Times New Roman" w:hAnsi="Times New Roman"/>
          <w:spacing w:val="-1"/>
          <w:sz w:val="28"/>
          <w:szCs w:val="28"/>
        </w:rPr>
        <w:t>- выполнение муниципальных фу</w:t>
      </w:r>
      <w:r>
        <w:rPr>
          <w:rFonts w:ascii="Times New Roman" w:hAnsi="Times New Roman"/>
          <w:spacing w:val="-1"/>
          <w:sz w:val="28"/>
          <w:szCs w:val="28"/>
        </w:rPr>
        <w:t xml:space="preserve">нкций по выработке и реализации </w:t>
      </w:r>
      <w:r w:rsidRPr="004A7221">
        <w:rPr>
          <w:rFonts w:ascii="Times New Roman" w:hAnsi="Times New Roman"/>
          <w:spacing w:val="-1"/>
          <w:sz w:val="28"/>
          <w:szCs w:val="28"/>
        </w:rPr>
        <w:t>муниципальной политики, нормативно-правовому регулированию, контролю и надзору в сферах культуры;</w:t>
      </w:r>
    </w:p>
    <w:p w:rsidR="004A7221" w:rsidRDefault="004A7221" w:rsidP="004A7221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4A7221">
        <w:rPr>
          <w:rFonts w:ascii="Times New Roman" w:hAnsi="Times New Roman"/>
          <w:spacing w:val="-1"/>
          <w:sz w:val="28"/>
          <w:szCs w:val="28"/>
        </w:rPr>
        <w:t>- реализация мер по развитию</w:t>
      </w:r>
      <w:r>
        <w:rPr>
          <w:rFonts w:ascii="Times New Roman" w:hAnsi="Times New Roman"/>
          <w:spacing w:val="-1"/>
          <w:sz w:val="28"/>
          <w:szCs w:val="28"/>
        </w:rPr>
        <w:t xml:space="preserve"> информатизации отрасли;</w:t>
      </w:r>
    </w:p>
    <w:p w:rsidR="004A7221" w:rsidRDefault="004A7221" w:rsidP="004A7221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A7221">
        <w:rPr>
          <w:rFonts w:ascii="Times New Roman" w:hAnsi="Times New Roman"/>
          <w:spacing w:val="-1"/>
          <w:sz w:val="28"/>
          <w:szCs w:val="28"/>
        </w:rPr>
        <w:t>поддержка приор</w:t>
      </w:r>
      <w:r>
        <w:rPr>
          <w:rFonts w:ascii="Times New Roman" w:hAnsi="Times New Roman"/>
          <w:spacing w:val="-1"/>
          <w:sz w:val="28"/>
          <w:szCs w:val="28"/>
        </w:rPr>
        <w:t>итетных инновационных проектов;</w:t>
      </w:r>
    </w:p>
    <w:p w:rsidR="004A7221" w:rsidRDefault="004A7221" w:rsidP="004A7221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4A7221">
        <w:rPr>
          <w:rFonts w:ascii="Times New Roman" w:hAnsi="Times New Roman"/>
          <w:spacing w:val="-1"/>
          <w:sz w:val="28"/>
          <w:szCs w:val="28"/>
        </w:rPr>
        <w:t>управление реализацией и изменениями Программы.</w:t>
      </w:r>
    </w:p>
    <w:p w:rsidR="004A7221" w:rsidRPr="00311B71" w:rsidRDefault="00311B71" w:rsidP="00311B71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B71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указанных задач определены следующие целевые показатели: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уровень удовлетворенности граждан качеством предоставления муниципальных услуг в сфере культуры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 w:rsidR="005B5AAB" w:rsidRPr="005B5AAB" w:rsidRDefault="00311B71" w:rsidP="005B5AA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F2FD5">
        <w:rPr>
          <w:rFonts w:ascii="Times New Roman" w:hAnsi="Times New Roman"/>
          <w:i/>
          <w:spacing w:val="-1"/>
          <w:sz w:val="28"/>
          <w:szCs w:val="28"/>
        </w:rPr>
        <w:t xml:space="preserve">- </w:t>
      </w:r>
      <w:r w:rsidR="005B5AAB" w:rsidRPr="005B5AAB">
        <w:rPr>
          <w:rFonts w:ascii="Times New Roman" w:hAnsi="Times New Roman"/>
          <w:spacing w:val="-1"/>
          <w:sz w:val="28"/>
          <w:szCs w:val="28"/>
        </w:rPr>
        <w:t>соотношение средней заработной платы работников муниципальных учреждений культуры к средней заработной плате во Владимирской области</w:t>
      </w:r>
      <w:r w:rsidR="005B5AAB">
        <w:rPr>
          <w:rFonts w:ascii="Times New Roman" w:hAnsi="Times New Roman"/>
          <w:spacing w:val="-1"/>
          <w:sz w:val="28"/>
          <w:szCs w:val="28"/>
        </w:rPr>
        <w:t>,</w:t>
      </w:r>
    </w:p>
    <w:p w:rsidR="005B5AAB" w:rsidRDefault="005B5AAB" w:rsidP="005B5AA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B5AAB">
        <w:rPr>
          <w:rFonts w:ascii="Times New Roman" w:hAnsi="Times New Roman"/>
          <w:spacing w:val="-1"/>
          <w:sz w:val="28"/>
          <w:szCs w:val="28"/>
        </w:rPr>
        <w:t>- соотношение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 w:rsid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311B71" w:rsidRDefault="00311B71" w:rsidP="00311B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Ожидаемые конечные результаты   реализации подпрограммы: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создание эффективной системы управления реализацией Программы, эффективного управления отраслями культуры;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реализация в полном объеме мероприятий Программы, достижение ее целей и задач;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lastRenderedPageBreak/>
        <w:t>- повышение качества и доступности муниципальных услуг, оказываемых в сферах культуры;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повышение заработной платы работников учреждений культуры;  - создание условий для привлечения в отрасль культуры высококвалифицированных кадров, в том числе молодых специалистов;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создание необходимых условий для активизации инновационной и инвестиционной деятельности в сферах культуры; повышение эффективности информатизации в отраслях культуры;</w:t>
      </w:r>
    </w:p>
    <w:p w:rsidR="00311B71" w:rsidRPr="00311B71" w:rsidRDefault="00311B71" w:rsidP="00311B7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- формирование необходимой нормативно-правовой базы, обеспечивающей эффективную реализацию Программы и направленной на развитие сферы культуры</w:t>
      </w:r>
      <w:r w:rsidR="00C11062">
        <w:rPr>
          <w:rFonts w:ascii="Times New Roman" w:hAnsi="Times New Roman"/>
          <w:spacing w:val="-1"/>
          <w:sz w:val="28"/>
          <w:szCs w:val="28"/>
        </w:rPr>
        <w:t>.</w:t>
      </w:r>
    </w:p>
    <w:p w:rsidR="00311B71" w:rsidRPr="00311B71" w:rsidRDefault="00311B71" w:rsidP="00311B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Подпрограмма</w:t>
      </w:r>
      <w:r w:rsidR="00326E61" w:rsidRPr="00326E61">
        <w:rPr>
          <w:rFonts w:ascii="Times New Roman" w:eastAsia="Times New Roman" w:hAnsi="Times New Roman"/>
          <w:sz w:val="28"/>
          <w:szCs w:val="28"/>
        </w:rPr>
        <w:t>«Обеспечение условий реализации Программы»</w:t>
      </w:r>
      <w:r w:rsidRPr="00311B71">
        <w:rPr>
          <w:rFonts w:ascii="Times New Roman" w:hAnsi="Times New Roman"/>
          <w:spacing w:val="-1"/>
          <w:sz w:val="28"/>
          <w:szCs w:val="28"/>
        </w:rPr>
        <w:t xml:space="preserve"> подлежит реализации в период с 2021 по 2025 годы включительно.</w:t>
      </w:r>
    </w:p>
    <w:p w:rsidR="00311B71" w:rsidRDefault="00311B71" w:rsidP="00311B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>Сведения об индикаторах и показателях подпрограммы и их значениях представлены в таблице 1.</w:t>
      </w:r>
    </w:p>
    <w:p w:rsidR="00311B71" w:rsidRDefault="00311B71" w:rsidP="00DA1B66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2265E" w:rsidRPr="00E920C6" w:rsidRDefault="00385B2B" w:rsidP="00385B2B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B846EC">
        <w:rPr>
          <w:rFonts w:ascii="Times New Roman" w:hAnsi="Times New Roman"/>
          <w:b/>
          <w:sz w:val="28"/>
          <w:szCs w:val="28"/>
        </w:rPr>
        <w:t xml:space="preserve">3. </w:t>
      </w:r>
      <w:r w:rsidRPr="000E3C80">
        <w:rPr>
          <w:rFonts w:ascii="Times New Roman" w:hAnsi="Times New Roman"/>
          <w:b/>
          <w:sz w:val="28"/>
          <w:szCs w:val="28"/>
        </w:rPr>
        <w:t xml:space="preserve">Обобщенная </w:t>
      </w:r>
      <w:r>
        <w:rPr>
          <w:rFonts w:ascii="Times New Roman" w:hAnsi="Times New Roman"/>
          <w:b/>
          <w:sz w:val="28"/>
          <w:szCs w:val="28"/>
        </w:rPr>
        <w:t>х</w:t>
      </w:r>
      <w:r w:rsidRPr="00B846EC">
        <w:rPr>
          <w:rFonts w:ascii="Times New Roman" w:hAnsi="Times New Roman"/>
          <w:b/>
          <w:sz w:val="28"/>
          <w:szCs w:val="28"/>
        </w:rPr>
        <w:t>арактеристика основных мероприятий подпрограммы</w:t>
      </w:r>
    </w:p>
    <w:p w:rsidR="00311B71" w:rsidRDefault="00311B71" w:rsidP="00311B71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11B71">
        <w:rPr>
          <w:rFonts w:ascii="Times New Roman" w:hAnsi="Times New Roman"/>
          <w:spacing w:val="-1"/>
          <w:sz w:val="28"/>
          <w:szCs w:val="28"/>
        </w:rPr>
        <w:t xml:space="preserve">Для  достижения  цели  и  решения  задач  подпрограммы  планируется  выполнение </w:t>
      </w:r>
      <w:r>
        <w:rPr>
          <w:rFonts w:ascii="Times New Roman" w:hAnsi="Times New Roman"/>
          <w:spacing w:val="-1"/>
          <w:sz w:val="28"/>
          <w:szCs w:val="28"/>
        </w:rPr>
        <w:t>следующих</w:t>
      </w:r>
      <w:r w:rsidRPr="00311B71">
        <w:rPr>
          <w:rFonts w:ascii="Times New Roman" w:hAnsi="Times New Roman"/>
          <w:spacing w:val="-1"/>
          <w:sz w:val="28"/>
          <w:szCs w:val="28"/>
        </w:rPr>
        <w:t xml:space="preserve"> основн</w:t>
      </w:r>
      <w:r>
        <w:rPr>
          <w:rFonts w:ascii="Times New Roman" w:hAnsi="Times New Roman"/>
          <w:spacing w:val="-1"/>
          <w:sz w:val="28"/>
          <w:szCs w:val="28"/>
        </w:rPr>
        <w:t>ых мероприятий:</w:t>
      </w:r>
    </w:p>
    <w:p w:rsidR="00712F5F" w:rsidRDefault="00E80DA4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712F5F">
        <w:rPr>
          <w:rFonts w:ascii="Times New Roman" w:hAnsi="Times New Roman"/>
          <w:spacing w:val="-1"/>
          <w:sz w:val="28"/>
          <w:szCs w:val="28"/>
        </w:rPr>
        <w:t>«</w:t>
      </w:r>
      <w:r w:rsidR="00712F5F" w:rsidRPr="00712F5F">
        <w:rPr>
          <w:rFonts w:ascii="Times New Roman" w:hAnsi="Times New Roman"/>
          <w:spacing w:val="-1"/>
          <w:sz w:val="28"/>
          <w:szCs w:val="28"/>
        </w:rPr>
        <w:t>Материально-техническое и финансовое обеспечение муниципальных органов в сфере культуры</w:t>
      </w:r>
      <w:r w:rsidR="00712F5F">
        <w:rPr>
          <w:rFonts w:ascii="Times New Roman" w:hAnsi="Times New Roman"/>
          <w:spacing w:val="-1"/>
          <w:sz w:val="28"/>
          <w:szCs w:val="28"/>
        </w:rPr>
        <w:t>»,</w:t>
      </w:r>
    </w:p>
    <w:p w:rsidR="00543FE7" w:rsidRPr="00712F5F" w:rsidRDefault="00E80DA4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 w:rsidR="00543FE7">
        <w:rPr>
          <w:rFonts w:ascii="Times New Roman" w:hAnsi="Times New Roman"/>
          <w:spacing w:val="-1"/>
          <w:sz w:val="28"/>
          <w:szCs w:val="28"/>
        </w:rPr>
        <w:t>«</w:t>
      </w:r>
      <w:r w:rsidR="00543FE7" w:rsidRPr="00543FE7">
        <w:rPr>
          <w:rFonts w:ascii="Times New Roman" w:hAnsi="Times New Roman"/>
          <w:spacing w:val="-1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543FE7">
        <w:rPr>
          <w:rFonts w:ascii="Times New Roman" w:hAnsi="Times New Roman"/>
          <w:spacing w:val="-1"/>
          <w:sz w:val="28"/>
          <w:szCs w:val="28"/>
        </w:rPr>
        <w:t>»,</w:t>
      </w:r>
    </w:p>
    <w:p w:rsidR="00712F5F" w:rsidRPr="00712F5F" w:rsidRDefault="00E80DA4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</w:t>
      </w:r>
      <w:r w:rsidR="00712F5F">
        <w:rPr>
          <w:rFonts w:ascii="Times New Roman" w:hAnsi="Times New Roman"/>
          <w:spacing w:val="-1"/>
          <w:sz w:val="28"/>
          <w:szCs w:val="28"/>
        </w:rPr>
        <w:t>«</w:t>
      </w:r>
      <w:r w:rsidR="00712F5F" w:rsidRPr="00712F5F">
        <w:rPr>
          <w:rFonts w:ascii="Times New Roman" w:hAnsi="Times New Roman"/>
          <w:spacing w:val="-1"/>
          <w:sz w:val="28"/>
          <w:szCs w:val="28"/>
        </w:rPr>
        <w:t>Поддержка учреждений культуры</w:t>
      </w:r>
      <w:r w:rsidR="00712F5F">
        <w:rPr>
          <w:rFonts w:ascii="Times New Roman" w:hAnsi="Times New Roman"/>
          <w:spacing w:val="-1"/>
          <w:sz w:val="28"/>
          <w:szCs w:val="28"/>
        </w:rPr>
        <w:t>»,</w:t>
      </w:r>
    </w:p>
    <w:p w:rsidR="000523E5" w:rsidRDefault="00E80DA4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 </w:t>
      </w:r>
      <w:r w:rsidR="000523E5">
        <w:rPr>
          <w:rFonts w:ascii="Times New Roman" w:hAnsi="Times New Roman"/>
          <w:spacing w:val="-1"/>
          <w:sz w:val="28"/>
          <w:szCs w:val="28"/>
        </w:rPr>
        <w:t>«</w:t>
      </w:r>
      <w:r w:rsidR="000523E5" w:rsidRPr="000523E5">
        <w:rPr>
          <w:rFonts w:ascii="Times New Roman" w:hAnsi="Times New Roman"/>
          <w:spacing w:val="-1"/>
          <w:sz w:val="28"/>
          <w:szCs w:val="28"/>
        </w:rPr>
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</w:r>
      <w:r w:rsidR="00543FE7">
        <w:rPr>
          <w:rFonts w:ascii="Times New Roman" w:hAnsi="Times New Roman"/>
          <w:spacing w:val="-1"/>
          <w:sz w:val="28"/>
          <w:szCs w:val="28"/>
        </w:rPr>
        <w:t>»,</w:t>
      </w:r>
    </w:p>
    <w:p w:rsidR="00543FE7" w:rsidRDefault="00C11062" w:rsidP="001611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="00E80DA4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543FE7">
        <w:rPr>
          <w:rFonts w:ascii="Times New Roman" w:hAnsi="Times New Roman"/>
          <w:spacing w:val="-1"/>
          <w:sz w:val="28"/>
          <w:szCs w:val="28"/>
        </w:rPr>
        <w:t>«</w:t>
      </w:r>
      <w:r w:rsidR="00543FE7" w:rsidRPr="00543FE7">
        <w:rPr>
          <w:rFonts w:ascii="Times New Roman" w:hAnsi="Times New Roman"/>
          <w:spacing w:val="-1"/>
          <w:sz w:val="28"/>
          <w:szCs w:val="28"/>
        </w:rPr>
        <w:t>Общественно-значимые мероприятия</w:t>
      </w:r>
      <w:r w:rsidR="00543FE7">
        <w:rPr>
          <w:rFonts w:ascii="Times New Roman" w:hAnsi="Times New Roman"/>
          <w:spacing w:val="-1"/>
          <w:sz w:val="28"/>
          <w:szCs w:val="28"/>
        </w:rPr>
        <w:t>».</w:t>
      </w:r>
    </w:p>
    <w:p w:rsidR="00712F5F" w:rsidRPr="00E920C6" w:rsidRDefault="00712F5F" w:rsidP="00E920C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43FE7" w:rsidRDefault="00543FE7" w:rsidP="00012B8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2265E" w:rsidRDefault="00012B83" w:rsidP="00012B8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12F5F">
        <w:rPr>
          <w:rFonts w:ascii="Times New Roman" w:hAnsi="Times New Roman"/>
          <w:b/>
          <w:spacing w:val="-1"/>
          <w:sz w:val="28"/>
          <w:szCs w:val="28"/>
        </w:rPr>
        <w:t>Основное мероприятие</w:t>
      </w:r>
      <w:r w:rsidR="00C11062">
        <w:rPr>
          <w:rFonts w:ascii="Times New Roman" w:hAnsi="Times New Roman"/>
          <w:b/>
          <w:spacing w:val="-1"/>
          <w:sz w:val="28"/>
          <w:szCs w:val="28"/>
        </w:rPr>
        <w:t>1</w:t>
      </w:r>
      <w:r w:rsidRPr="00012B83">
        <w:rPr>
          <w:rFonts w:ascii="Times New Roman" w:hAnsi="Times New Roman"/>
          <w:b/>
          <w:spacing w:val="-1"/>
          <w:sz w:val="28"/>
          <w:szCs w:val="28"/>
        </w:rPr>
        <w:t>«Поддержка учреждений культуры»</w:t>
      </w:r>
    </w:p>
    <w:p w:rsidR="00EC3EC0" w:rsidRDefault="00EC3EC0" w:rsidP="001B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Рассматриваемое основ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ное мероприятие </w:t>
      </w:r>
      <w:r w:rsidRPr="00F509D8">
        <w:rPr>
          <w:rFonts w:ascii="Times New Roman" w:eastAsia="Times New Roman" w:hAnsi="Times New Roman"/>
          <w:sz w:val="28"/>
          <w:szCs w:val="20"/>
          <w:lang w:eastAsia="ar-SA"/>
        </w:rPr>
        <w:t>направлен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</w:t>
      </w:r>
      <w:r w:rsidRPr="00F509D8">
        <w:rPr>
          <w:rFonts w:ascii="Times New Roman" w:eastAsia="Times New Roman" w:hAnsi="Times New Roman"/>
          <w:sz w:val="28"/>
          <w:szCs w:val="20"/>
          <w:lang w:eastAsia="ar-SA"/>
        </w:rPr>
        <w:t xml:space="preserve"> на</w:t>
      </w:r>
      <w:r w:rsidR="00A23D00" w:rsidRPr="00A23D00">
        <w:rPr>
          <w:rFonts w:ascii="Times New Roman" w:eastAsia="Times New Roman" w:hAnsi="Times New Roman"/>
          <w:sz w:val="28"/>
          <w:szCs w:val="20"/>
          <w:lang w:eastAsia="ar-SA"/>
        </w:rPr>
        <w:t>повышение заработной платы работников учреждений культуры</w:t>
      </w:r>
      <w:r w:rsidR="001B31DF">
        <w:rPr>
          <w:rFonts w:ascii="Times New Roman" w:eastAsia="Times New Roman" w:hAnsi="Times New Roman"/>
          <w:sz w:val="28"/>
          <w:szCs w:val="20"/>
          <w:lang w:eastAsia="ar-SA"/>
        </w:rPr>
        <w:t xml:space="preserve"> и включает 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достижение следующ</w:t>
      </w:r>
      <w:r w:rsidR="000523E5">
        <w:rPr>
          <w:rFonts w:ascii="Times New Roman" w:eastAsia="Times New Roman" w:hAnsi="Times New Roman"/>
          <w:sz w:val="28"/>
          <w:szCs w:val="20"/>
          <w:lang w:eastAsia="ar-SA"/>
        </w:rPr>
        <w:t>их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показател</w:t>
      </w:r>
      <w:r w:rsidR="000523E5">
        <w:rPr>
          <w:rFonts w:ascii="Times New Roman" w:eastAsia="Times New Roman" w:hAnsi="Times New Roman"/>
          <w:sz w:val="28"/>
          <w:szCs w:val="20"/>
          <w:lang w:eastAsia="ar-SA"/>
        </w:rPr>
        <w:t>ей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5B5AAB" w:rsidRPr="005B5AAB" w:rsidRDefault="000523E5" w:rsidP="005B5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23E5"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5B5AAB" w:rsidRPr="005B5AAB">
        <w:rPr>
          <w:rFonts w:ascii="Times New Roman" w:eastAsia="Times New Roman" w:hAnsi="Times New Roman"/>
          <w:sz w:val="28"/>
          <w:szCs w:val="20"/>
          <w:lang w:eastAsia="ar-SA"/>
        </w:rPr>
        <w:t>соотношение средней заработной платы работников муниципальных учреждений культуры к средней заработной плате во Владимирской области</w:t>
      </w:r>
      <w:r w:rsidR="005B5AAB">
        <w:rPr>
          <w:rFonts w:ascii="Times New Roman" w:eastAsia="Times New Roman" w:hAnsi="Times New Roman"/>
          <w:sz w:val="28"/>
          <w:szCs w:val="20"/>
          <w:lang w:eastAsia="ar-SA"/>
        </w:rPr>
        <w:t>,</w:t>
      </w:r>
    </w:p>
    <w:p w:rsidR="005B5AAB" w:rsidRDefault="005B5AAB" w:rsidP="005B5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5B5AAB">
        <w:rPr>
          <w:rFonts w:ascii="Times New Roman" w:eastAsia="Times New Roman" w:hAnsi="Times New Roman"/>
          <w:sz w:val="28"/>
          <w:szCs w:val="20"/>
          <w:lang w:eastAsia="ar-SA"/>
        </w:rPr>
        <w:t>- соотношение средней заработной платы педагогических работников муниципальных учреждений дополнительного образования детей сферы культуры к средней заработной плате учителей во Владимирской области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C3EC0" w:rsidRDefault="00EC3EC0" w:rsidP="005B5A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Результатами реализации основного мероприятия станут:</w:t>
      </w:r>
    </w:p>
    <w:p w:rsidR="00AC677F" w:rsidRPr="00AC677F" w:rsidRDefault="00AC677F" w:rsidP="00AC6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C677F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- создание эффективной системы управления реализацией Программы, эффективное управление отраслями культуры,</w:t>
      </w:r>
    </w:p>
    <w:p w:rsidR="00AC677F" w:rsidRDefault="00AC677F" w:rsidP="00AC67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AC677F">
        <w:rPr>
          <w:rFonts w:ascii="Times New Roman" w:eastAsia="Times New Roman" w:hAnsi="Times New Roman"/>
          <w:sz w:val="28"/>
          <w:szCs w:val="20"/>
          <w:lang w:eastAsia="ar-SA"/>
        </w:rPr>
        <w:t>- повышение заработной платы работников учреждений культурно-досугового типа и учреждений дополнительного образования в сфере культуры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C3EC0" w:rsidRPr="00B846EC" w:rsidRDefault="00EC3EC0" w:rsidP="00EC3EC0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будет реализоваться на протяжении всего</w:t>
      </w:r>
      <w:r>
        <w:rPr>
          <w:rFonts w:ascii="Times New Roman" w:hAnsi="Times New Roman"/>
          <w:sz w:val="28"/>
          <w:szCs w:val="28"/>
        </w:rPr>
        <w:t xml:space="preserve"> периода действия Программы – с </w:t>
      </w:r>
      <w:r w:rsidRPr="00B846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846EC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25</w:t>
      </w:r>
      <w:r w:rsidRPr="00B846EC">
        <w:rPr>
          <w:rFonts w:ascii="Times New Roman" w:hAnsi="Times New Roman"/>
          <w:sz w:val="28"/>
          <w:szCs w:val="28"/>
        </w:rPr>
        <w:t xml:space="preserve"> годы.</w:t>
      </w:r>
    </w:p>
    <w:p w:rsidR="00EC3EC0" w:rsidRDefault="00EC3EC0" w:rsidP="00EC3EC0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Исполнителем основного мероприятия явля</w:t>
      </w:r>
      <w:r>
        <w:rPr>
          <w:rFonts w:ascii="Times New Roman" w:hAnsi="Times New Roman"/>
          <w:sz w:val="28"/>
          <w:szCs w:val="28"/>
        </w:rPr>
        <w:t>е</w:t>
      </w:r>
      <w:r w:rsidRPr="00B846EC">
        <w:rPr>
          <w:rFonts w:ascii="Times New Roman" w:hAnsi="Times New Roman"/>
          <w:sz w:val="28"/>
          <w:szCs w:val="28"/>
        </w:rPr>
        <w:t xml:space="preserve">тся </w:t>
      </w:r>
      <w:r w:rsidR="00C11062">
        <w:rPr>
          <w:rFonts w:ascii="Times New Roman" w:hAnsi="Times New Roman"/>
          <w:sz w:val="28"/>
          <w:szCs w:val="28"/>
        </w:rPr>
        <w:t>Администрация муниципального образования Симское Юрьев-Польского района.</w:t>
      </w:r>
    </w:p>
    <w:p w:rsidR="00EC3EC0" w:rsidRDefault="00EC3EC0" w:rsidP="00012B8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0523E5" w:rsidRDefault="000523E5" w:rsidP="00EC3EC0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B83" w:rsidRPr="00E920C6" w:rsidRDefault="000523E5" w:rsidP="000523E5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712F5F">
        <w:rPr>
          <w:rFonts w:ascii="Times New Roman" w:hAnsi="Times New Roman"/>
          <w:b/>
          <w:spacing w:val="-1"/>
          <w:sz w:val="28"/>
          <w:szCs w:val="28"/>
        </w:rPr>
        <w:t>Основное мероприятие</w:t>
      </w:r>
      <w:r w:rsidR="00C11062">
        <w:rPr>
          <w:rFonts w:ascii="Times New Roman" w:hAnsi="Times New Roman"/>
          <w:b/>
          <w:spacing w:val="-1"/>
          <w:sz w:val="28"/>
          <w:szCs w:val="28"/>
        </w:rPr>
        <w:t>2</w:t>
      </w:r>
      <w:r w:rsidRPr="000523E5">
        <w:rPr>
          <w:rFonts w:ascii="Times New Roman" w:hAnsi="Times New Roman"/>
          <w:b/>
          <w:spacing w:val="-1"/>
          <w:sz w:val="28"/>
          <w:szCs w:val="28"/>
        </w:rPr>
        <w:t>«Предоставление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</w:t>
      </w:r>
      <w:r>
        <w:rPr>
          <w:rFonts w:ascii="Times New Roman" w:hAnsi="Times New Roman"/>
          <w:b/>
          <w:spacing w:val="-1"/>
          <w:sz w:val="28"/>
          <w:szCs w:val="28"/>
        </w:rPr>
        <w:t>зования детей в сфере культуры»</w:t>
      </w:r>
    </w:p>
    <w:p w:rsidR="000523E5" w:rsidRDefault="000523E5" w:rsidP="000523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Рассматриваемое основ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ное мероприятие </w:t>
      </w:r>
      <w:r w:rsidRPr="00F509D8">
        <w:rPr>
          <w:rFonts w:ascii="Times New Roman" w:eastAsia="Times New Roman" w:hAnsi="Times New Roman"/>
          <w:sz w:val="28"/>
          <w:szCs w:val="20"/>
          <w:lang w:eastAsia="ar-SA"/>
        </w:rPr>
        <w:t>направлен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</w:t>
      </w:r>
      <w:r w:rsidRPr="00F509D8">
        <w:rPr>
          <w:rFonts w:ascii="Times New Roman" w:eastAsia="Times New Roman" w:hAnsi="Times New Roman"/>
          <w:sz w:val="28"/>
          <w:szCs w:val="20"/>
          <w:lang w:eastAsia="ar-SA"/>
        </w:rPr>
        <w:t xml:space="preserve"> на</w:t>
      </w:r>
      <w:r w:rsidR="00A24C2B">
        <w:rPr>
          <w:rFonts w:ascii="Times New Roman" w:eastAsia="Times New Roman" w:hAnsi="Times New Roman"/>
          <w:sz w:val="28"/>
          <w:szCs w:val="20"/>
          <w:lang w:eastAsia="ar-SA"/>
        </w:rPr>
        <w:t>п</w:t>
      </w:r>
      <w:r w:rsidR="00A23D00" w:rsidRPr="00A23D00">
        <w:rPr>
          <w:rFonts w:ascii="Times New Roman" w:eastAsia="Times New Roman" w:hAnsi="Times New Roman"/>
          <w:sz w:val="28"/>
          <w:szCs w:val="20"/>
          <w:lang w:eastAsia="ar-SA"/>
        </w:rPr>
        <w:t>редоставление мер социальной поддержки</w:t>
      </w:r>
      <w:r w:rsidR="00A23D00">
        <w:rPr>
          <w:rFonts w:ascii="Times New Roman" w:eastAsia="Times New Roman" w:hAnsi="Times New Roman"/>
          <w:sz w:val="28"/>
          <w:szCs w:val="20"/>
          <w:lang w:eastAsia="ar-SA"/>
        </w:rPr>
        <w:t xml:space="preserve"> работникам учреждений культуры МО Юрьев-Польский район.</w:t>
      </w:r>
    </w:p>
    <w:p w:rsidR="000523E5" w:rsidRDefault="000523E5" w:rsidP="000523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Основное мероприятие направлено на достижение следующ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его 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показател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я</w:t>
      </w: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0523E5" w:rsidRDefault="000523E5" w:rsidP="00052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523E5">
        <w:rPr>
          <w:rFonts w:ascii="Times New Roman" w:eastAsia="Times New Roman" w:hAnsi="Times New Roman"/>
          <w:sz w:val="28"/>
          <w:szCs w:val="20"/>
          <w:lang w:eastAsia="ar-SA"/>
        </w:rPr>
        <w:t>- 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</w:r>
    </w:p>
    <w:p w:rsidR="000523E5" w:rsidRDefault="000523E5" w:rsidP="000523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7EB6">
        <w:rPr>
          <w:rFonts w:ascii="Times New Roman" w:eastAsia="Times New Roman" w:hAnsi="Times New Roman"/>
          <w:sz w:val="28"/>
          <w:szCs w:val="20"/>
          <w:lang w:eastAsia="ar-SA"/>
        </w:rPr>
        <w:t>Результатами реализации основного мероприятия стан</w:t>
      </w:r>
      <w:r w:rsidR="00AC677F">
        <w:rPr>
          <w:rFonts w:ascii="Times New Roman" w:eastAsia="Times New Roman" w:hAnsi="Times New Roman"/>
          <w:sz w:val="28"/>
          <w:szCs w:val="20"/>
          <w:lang w:eastAsia="ar-SA"/>
        </w:rPr>
        <w:t xml:space="preserve">ет </w:t>
      </w:r>
      <w:r w:rsidR="00AC677F" w:rsidRPr="00AC677F">
        <w:rPr>
          <w:rFonts w:ascii="Times New Roman" w:eastAsia="Times New Roman" w:hAnsi="Times New Roman"/>
          <w:sz w:val="28"/>
          <w:szCs w:val="20"/>
          <w:lang w:eastAsia="ar-SA"/>
        </w:rPr>
        <w:t>создание условий для привлечения в отрасль культуры высококвалифицированных кадров, в том числе молодых специалистов</w:t>
      </w:r>
      <w:r w:rsidR="00AC677F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0523E5" w:rsidRPr="00B846EC" w:rsidRDefault="000523E5" w:rsidP="000523E5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Основное мероприятие будет реализоваться на протяжении всего</w:t>
      </w:r>
      <w:r>
        <w:rPr>
          <w:rFonts w:ascii="Times New Roman" w:hAnsi="Times New Roman"/>
          <w:sz w:val="28"/>
          <w:szCs w:val="28"/>
        </w:rPr>
        <w:t xml:space="preserve"> периода действия Программы – с </w:t>
      </w:r>
      <w:r w:rsidRPr="00B846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B846EC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25</w:t>
      </w:r>
      <w:r w:rsidRPr="00B846EC">
        <w:rPr>
          <w:rFonts w:ascii="Times New Roman" w:hAnsi="Times New Roman"/>
          <w:sz w:val="28"/>
          <w:szCs w:val="28"/>
        </w:rPr>
        <w:t xml:space="preserve"> годы.</w:t>
      </w:r>
    </w:p>
    <w:p w:rsidR="000523E5" w:rsidRDefault="000523E5" w:rsidP="000523E5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846EC">
        <w:rPr>
          <w:rFonts w:ascii="Times New Roman" w:hAnsi="Times New Roman"/>
          <w:sz w:val="28"/>
          <w:szCs w:val="28"/>
        </w:rPr>
        <w:t>Исполнителем основного мероприятия явля</w:t>
      </w:r>
      <w:r>
        <w:rPr>
          <w:rFonts w:ascii="Times New Roman" w:hAnsi="Times New Roman"/>
          <w:sz w:val="28"/>
          <w:szCs w:val="28"/>
        </w:rPr>
        <w:t>е</w:t>
      </w:r>
      <w:r w:rsidRPr="00B846EC">
        <w:rPr>
          <w:rFonts w:ascii="Times New Roman" w:hAnsi="Times New Roman"/>
          <w:sz w:val="28"/>
          <w:szCs w:val="28"/>
        </w:rPr>
        <w:t xml:space="preserve">тся </w:t>
      </w:r>
      <w:r w:rsidR="00C11062">
        <w:rPr>
          <w:rFonts w:ascii="Times New Roman" w:hAnsi="Times New Roman"/>
          <w:sz w:val="28"/>
          <w:szCs w:val="28"/>
        </w:rPr>
        <w:t>Администрация муниципального образования Симское Юрьев-Польского района</w:t>
      </w:r>
    </w:p>
    <w:p w:rsidR="00543FE7" w:rsidRDefault="00543FE7" w:rsidP="000523E5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0C6" w:rsidRDefault="00E920C6" w:rsidP="00A2265E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BA1735" w:rsidRPr="00F7508B" w:rsidRDefault="00BA1735" w:rsidP="00BA1735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08B">
        <w:rPr>
          <w:rFonts w:ascii="Times New Roman" w:hAnsi="Times New Roman"/>
          <w:b/>
          <w:sz w:val="28"/>
          <w:szCs w:val="28"/>
        </w:rPr>
        <w:t>4. Ресурсное обеспечение подпрограммы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Общий объем средств на реализацию подпрограммы составляет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7116,0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руб.: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="00C11062"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51CEA" w:rsidRPr="00E51CEA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="00C11062"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C11062" w:rsidRDefault="00E51CEA" w:rsidP="00E5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="00C11062"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C11062" w:rsidRDefault="00E51CEA" w:rsidP="00C110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51CEA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2025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1423,2</w:t>
      </w:r>
      <w:r w:rsidR="00C11062" w:rsidRPr="00E51CEA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C110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федерального бюджета на реализацию Программы составляет 0 тыс. рублей: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EB327B" w:rsidRPr="00EB327B" w:rsidRDefault="00EB327B" w:rsidP="00EB3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в т.ч. объем бюджетных ассигнований областного бюджета на реализацию Программы составляет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6773,0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рублей: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1354,6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в т.ч. объем бюджетных ассигнований местного бюджета – 3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43,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0 тыс. руб.: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2021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2022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2023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2024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2025 год – </w:t>
      </w:r>
      <w:r w:rsidR="00C11062">
        <w:rPr>
          <w:rFonts w:ascii="Times New Roman" w:eastAsia="Times New Roman" w:hAnsi="Times New Roman"/>
          <w:sz w:val="28"/>
          <w:szCs w:val="20"/>
          <w:lang w:eastAsia="ar-SA"/>
        </w:rPr>
        <w:t>68,6</w:t>
      </w: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 xml:space="preserve"> тыс. руб.</w:t>
      </w:r>
    </w:p>
    <w:p w:rsidR="00EB327B" w:rsidRPr="00EB327B" w:rsidRDefault="00EB327B" w:rsidP="00EB3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в т.ч. объем внебюджетных источников – 0 тыс. руб.: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2021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2022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2023 год – 0 тыс. руб.</w:t>
      </w:r>
    </w:p>
    <w:p w:rsidR="00EB327B" w:rsidRP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2024 год – 0 тыс. руб.</w:t>
      </w:r>
    </w:p>
    <w:p w:rsidR="00E51CEA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EB327B">
        <w:rPr>
          <w:rFonts w:ascii="Times New Roman" w:eastAsia="Times New Roman" w:hAnsi="Times New Roman"/>
          <w:sz w:val="28"/>
          <w:szCs w:val="20"/>
          <w:lang w:eastAsia="ar-SA"/>
        </w:rPr>
        <w:t>2025 год – 0 тыс. руб.</w:t>
      </w:r>
    </w:p>
    <w:p w:rsidR="00EB327B" w:rsidRDefault="00EB327B" w:rsidP="00EB32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A1735" w:rsidRPr="00F7508B" w:rsidRDefault="00C11062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4</w:t>
      </w:r>
      <w:r w:rsidR="00BA1735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. </w:t>
      </w:r>
      <w:r w:rsidR="00BA1735"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Анализ рисков реализации подпрограммы и описание мер</w:t>
      </w:r>
    </w:p>
    <w:p w:rsidR="00BA1735" w:rsidRPr="00F7508B" w:rsidRDefault="00BA1735" w:rsidP="00BA1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F7508B">
        <w:rPr>
          <w:rFonts w:ascii="Times New Roman" w:eastAsia="Times New Roman" w:hAnsi="Times New Roman"/>
          <w:b/>
          <w:sz w:val="28"/>
          <w:szCs w:val="20"/>
          <w:lang w:eastAsia="ar-SA"/>
        </w:rPr>
        <w:t>управления рисками реализации подпрограммы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Важное значение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В рамках реализации подпрограммы могут быть выделен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ы следующие риски ее реализации:</w:t>
      </w:r>
    </w:p>
    <w:p w:rsidR="00012B83" w:rsidRPr="00012B83" w:rsidRDefault="00012B83" w:rsidP="00A84B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 xml:space="preserve"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="00A84BEF">
        <w:rPr>
          <w:rFonts w:ascii="Times New Roman" w:eastAsia="Times New Roman" w:hAnsi="Times New Roman"/>
          <w:sz w:val="28"/>
          <w:szCs w:val="20"/>
          <w:lang w:eastAsia="ar-SA"/>
        </w:rPr>
        <w:t>П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="00A84BEF">
        <w:rPr>
          <w:rFonts w:ascii="Times New Roman" w:eastAsia="Times New Roman" w:hAnsi="Times New Roman"/>
          <w:sz w:val="28"/>
          <w:szCs w:val="20"/>
          <w:lang w:eastAsia="ar-SA"/>
        </w:rPr>
        <w:t>П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рограммы.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Для минимизации воздействия данной группы рисков в рамках реализации подпрограммы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«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Обеспечение условий реализации Программы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»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планируется проведение мониторинга планируемых изменений в федеральном законодательстве в сфере культуры.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12B83" w:rsidRPr="00012B83" w:rsidRDefault="00012B83" w:rsidP="00012B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Способами ограничения финансовых рисков выступают меры, предусмотренные в рамках реализации подпрограммы</w:t>
      </w:r>
      <w:r w:rsidR="00A84BEF">
        <w:rPr>
          <w:rFonts w:ascii="Times New Roman" w:eastAsia="Times New Roman" w:hAnsi="Times New Roman"/>
          <w:sz w:val="28"/>
          <w:szCs w:val="20"/>
          <w:lang w:eastAsia="ar-SA"/>
        </w:rPr>
        <w:t xml:space="preserve"> «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Обеспечен</w:t>
      </w:r>
      <w:r w:rsidR="00A84BEF">
        <w:rPr>
          <w:rFonts w:ascii="Times New Roman" w:eastAsia="Times New Roman" w:hAnsi="Times New Roman"/>
          <w:sz w:val="28"/>
          <w:szCs w:val="20"/>
          <w:lang w:eastAsia="ar-SA"/>
        </w:rPr>
        <w:t>ие условий реализации Программы»</w:t>
      </w: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012B83" w:rsidRPr="00012B83" w:rsidRDefault="00A84BEF" w:rsidP="00A84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 xml:space="preserve">ежегодное уточнение объемов финансовых средств, предусмотренных на реализацию мероприятий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П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>рограммы, в зависимости от достигнутых результатов;</w:t>
      </w:r>
    </w:p>
    <w:p w:rsidR="00012B83" w:rsidRPr="00012B83" w:rsidRDefault="002071EA" w:rsidP="002071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>определение приоритетов для первоочередного финансирования;</w:t>
      </w:r>
    </w:p>
    <w:p w:rsidR="00012B83" w:rsidRPr="00012B83" w:rsidRDefault="002071EA" w:rsidP="002071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012B83" w:rsidRPr="00012B83" w:rsidRDefault="002071EA" w:rsidP="002071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- </w:t>
      </w:r>
      <w:r w:rsidR="00012B83" w:rsidRPr="00012B83">
        <w:rPr>
          <w:rFonts w:ascii="Times New Roman" w:eastAsia="Times New Roman" w:hAnsi="Times New Roman"/>
          <w:sz w:val="28"/>
          <w:szCs w:val="20"/>
          <w:lang w:eastAsia="ar-SA"/>
        </w:rPr>
        <w:t>привлечение внебюджетного финансирования.</w:t>
      </w:r>
    </w:p>
    <w:p w:rsidR="008144AA" w:rsidRPr="00BD08DD" w:rsidRDefault="00012B83" w:rsidP="00BD08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12B83">
        <w:rPr>
          <w:rFonts w:ascii="Times New Roman" w:eastAsia="Times New Roman" w:hAnsi="Times New Roman"/>
          <w:sz w:val="28"/>
          <w:szCs w:val="20"/>
          <w:lang w:eastAsia="ar-SA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sectPr w:rsidR="008144AA" w:rsidRPr="00BD08DD" w:rsidSect="0092735D">
      <w:pgSz w:w="11906" w:h="16838"/>
      <w:pgMar w:top="1135" w:right="568" w:bottom="1134" w:left="1701" w:header="568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A9" w:rsidRDefault="00AB38A9" w:rsidP="001641F5">
      <w:pPr>
        <w:spacing w:after="0" w:line="240" w:lineRule="auto"/>
      </w:pPr>
      <w:r>
        <w:separator/>
      </w:r>
    </w:p>
  </w:endnote>
  <w:endnote w:type="continuationSeparator" w:id="1">
    <w:p w:rsidR="00AB38A9" w:rsidRDefault="00AB38A9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C3" w:rsidRDefault="00A01EC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A9" w:rsidRDefault="00AB38A9" w:rsidP="001641F5">
      <w:pPr>
        <w:spacing w:after="0" w:line="240" w:lineRule="auto"/>
      </w:pPr>
      <w:r>
        <w:separator/>
      </w:r>
    </w:p>
  </w:footnote>
  <w:footnote w:type="continuationSeparator" w:id="1">
    <w:p w:rsidR="00AB38A9" w:rsidRDefault="00AB38A9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73761"/>
      <w:docPartObj>
        <w:docPartGallery w:val="Page Numbers (Top of Page)"/>
        <w:docPartUnique/>
      </w:docPartObj>
    </w:sdtPr>
    <w:sdtContent>
      <w:p w:rsidR="00120063" w:rsidRDefault="00120063">
        <w:pPr>
          <w:pStyle w:val="af"/>
          <w:jc w:val="center"/>
        </w:pPr>
        <w:r>
          <w:t>16</w:t>
        </w:r>
      </w:p>
      <w:p w:rsidR="00120063" w:rsidRDefault="00120063">
        <w:pPr>
          <w:pStyle w:val="af"/>
          <w:jc w:val="center"/>
        </w:pPr>
      </w:p>
      <w:p w:rsidR="00A01EC3" w:rsidRDefault="00B02D32">
        <w:pPr>
          <w:pStyle w:val="af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040B4F66"/>
    <w:multiLevelType w:val="multilevel"/>
    <w:tmpl w:val="6ECCE9E6"/>
    <w:lvl w:ilvl="0">
      <w:start w:val="14"/>
      <w:numFmt w:val="decimal"/>
      <w:lvlText w:val="%1"/>
      <w:lvlJc w:val="left"/>
      <w:pPr>
        <w:ind w:left="2237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7" w:hanging="500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>
      <w:start w:val="1"/>
      <w:numFmt w:val="decimal"/>
      <w:lvlText w:val="%3."/>
      <w:lvlJc w:val="left"/>
      <w:pPr>
        <w:ind w:left="2469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>
      <w:start w:val="1"/>
      <w:numFmt w:val="decimal"/>
      <w:lvlText w:val="%3.%4."/>
      <w:lvlJc w:val="left"/>
      <w:pPr>
        <w:ind w:left="2449" w:hanging="38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4">
      <w:start w:val="1"/>
      <w:numFmt w:val="bullet"/>
      <w:lvlText w:val="•"/>
      <w:lvlJc w:val="left"/>
      <w:pPr>
        <w:ind w:left="4498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3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3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8" w:hanging="388"/>
      </w:pPr>
      <w:rPr>
        <w:rFonts w:hint="default"/>
      </w:rPr>
    </w:lvl>
  </w:abstractNum>
  <w:abstractNum w:abstractNumId="7">
    <w:nsid w:val="0487661A"/>
    <w:multiLevelType w:val="multilevel"/>
    <w:tmpl w:val="9A3A4B3E"/>
    <w:lvl w:ilvl="0">
      <w:start w:val="1"/>
      <w:numFmt w:val="decimal"/>
      <w:lvlText w:val="%1"/>
      <w:lvlJc w:val="left"/>
      <w:pPr>
        <w:ind w:left="44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8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5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6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3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420"/>
      </w:pPr>
      <w:rPr>
        <w:rFonts w:hint="default"/>
      </w:rPr>
    </w:lvl>
  </w:abstractNum>
  <w:abstractNum w:abstractNumId="8">
    <w:nsid w:val="05664EA2"/>
    <w:multiLevelType w:val="hybridMultilevel"/>
    <w:tmpl w:val="B5204326"/>
    <w:lvl w:ilvl="0" w:tplc="6C5C5C76">
      <w:start w:val="1"/>
      <w:numFmt w:val="bullet"/>
      <w:lvlText w:val="-"/>
      <w:lvlJc w:val="left"/>
      <w:pPr>
        <w:ind w:left="176" w:hanging="176"/>
      </w:pPr>
      <w:rPr>
        <w:rFonts w:ascii="Times New Roman" w:eastAsia="Times New Roman" w:hAnsi="Times New Roman" w:hint="default"/>
        <w:sz w:val="22"/>
        <w:szCs w:val="22"/>
      </w:rPr>
    </w:lvl>
    <w:lvl w:ilvl="1" w:tplc="7020E0F4">
      <w:start w:val="1"/>
      <w:numFmt w:val="bullet"/>
      <w:lvlText w:val="•"/>
      <w:lvlJc w:val="left"/>
      <w:pPr>
        <w:ind w:left="1208" w:hanging="176"/>
      </w:pPr>
      <w:rPr>
        <w:rFonts w:hint="default"/>
      </w:rPr>
    </w:lvl>
    <w:lvl w:ilvl="2" w:tplc="929CDDBA">
      <w:start w:val="1"/>
      <w:numFmt w:val="bullet"/>
      <w:lvlText w:val="•"/>
      <w:lvlJc w:val="left"/>
      <w:pPr>
        <w:ind w:left="2239" w:hanging="176"/>
      </w:pPr>
      <w:rPr>
        <w:rFonts w:hint="default"/>
      </w:rPr>
    </w:lvl>
    <w:lvl w:ilvl="3" w:tplc="C25838B0">
      <w:start w:val="1"/>
      <w:numFmt w:val="bullet"/>
      <w:lvlText w:val="•"/>
      <w:lvlJc w:val="left"/>
      <w:pPr>
        <w:ind w:left="3271" w:hanging="176"/>
      </w:pPr>
      <w:rPr>
        <w:rFonts w:hint="default"/>
      </w:rPr>
    </w:lvl>
    <w:lvl w:ilvl="4" w:tplc="3A80976E">
      <w:start w:val="1"/>
      <w:numFmt w:val="bullet"/>
      <w:lvlText w:val="•"/>
      <w:lvlJc w:val="left"/>
      <w:pPr>
        <w:ind w:left="4302" w:hanging="176"/>
      </w:pPr>
      <w:rPr>
        <w:rFonts w:hint="default"/>
      </w:rPr>
    </w:lvl>
    <w:lvl w:ilvl="5" w:tplc="C1789F5E">
      <w:start w:val="1"/>
      <w:numFmt w:val="bullet"/>
      <w:lvlText w:val="•"/>
      <w:lvlJc w:val="left"/>
      <w:pPr>
        <w:ind w:left="5334" w:hanging="176"/>
      </w:pPr>
      <w:rPr>
        <w:rFonts w:hint="default"/>
      </w:rPr>
    </w:lvl>
    <w:lvl w:ilvl="6" w:tplc="44AE3966">
      <w:start w:val="1"/>
      <w:numFmt w:val="bullet"/>
      <w:lvlText w:val="•"/>
      <w:lvlJc w:val="left"/>
      <w:pPr>
        <w:ind w:left="6365" w:hanging="176"/>
      </w:pPr>
      <w:rPr>
        <w:rFonts w:hint="default"/>
      </w:rPr>
    </w:lvl>
    <w:lvl w:ilvl="7" w:tplc="71D808C4">
      <w:start w:val="1"/>
      <w:numFmt w:val="bullet"/>
      <w:lvlText w:val="•"/>
      <w:lvlJc w:val="left"/>
      <w:pPr>
        <w:ind w:left="7397" w:hanging="176"/>
      </w:pPr>
      <w:rPr>
        <w:rFonts w:hint="default"/>
      </w:rPr>
    </w:lvl>
    <w:lvl w:ilvl="8" w:tplc="8D36D9C8">
      <w:start w:val="1"/>
      <w:numFmt w:val="bullet"/>
      <w:lvlText w:val="•"/>
      <w:lvlJc w:val="left"/>
      <w:pPr>
        <w:ind w:left="8428" w:hanging="176"/>
      </w:pPr>
      <w:rPr>
        <w:rFonts w:hint="default"/>
      </w:rPr>
    </w:lvl>
  </w:abstractNum>
  <w:abstractNum w:abstractNumId="9">
    <w:nsid w:val="1C3F5C32"/>
    <w:multiLevelType w:val="hybridMultilevel"/>
    <w:tmpl w:val="6BC25FF4"/>
    <w:lvl w:ilvl="0" w:tplc="71A2BE5E">
      <w:start w:val="1"/>
      <w:numFmt w:val="bullet"/>
      <w:lvlText w:val="-"/>
      <w:lvlJc w:val="left"/>
      <w:pPr>
        <w:ind w:left="948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9580CA72">
      <w:start w:val="1"/>
      <w:numFmt w:val="bullet"/>
      <w:lvlText w:val="•"/>
      <w:lvlJc w:val="left"/>
      <w:pPr>
        <w:ind w:left="1896" w:hanging="128"/>
      </w:pPr>
      <w:rPr>
        <w:rFonts w:hint="default"/>
      </w:rPr>
    </w:lvl>
    <w:lvl w:ilvl="2" w:tplc="EC889E44">
      <w:start w:val="1"/>
      <w:numFmt w:val="bullet"/>
      <w:lvlText w:val="•"/>
      <w:lvlJc w:val="left"/>
      <w:pPr>
        <w:ind w:left="2844" w:hanging="128"/>
      </w:pPr>
      <w:rPr>
        <w:rFonts w:hint="default"/>
      </w:rPr>
    </w:lvl>
    <w:lvl w:ilvl="3" w:tplc="13FC2A80">
      <w:start w:val="1"/>
      <w:numFmt w:val="bullet"/>
      <w:lvlText w:val="•"/>
      <w:lvlJc w:val="left"/>
      <w:pPr>
        <w:ind w:left="3792" w:hanging="128"/>
      </w:pPr>
      <w:rPr>
        <w:rFonts w:hint="default"/>
      </w:rPr>
    </w:lvl>
    <w:lvl w:ilvl="4" w:tplc="EC44895E">
      <w:start w:val="1"/>
      <w:numFmt w:val="bullet"/>
      <w:lvlText w:val="•"/>
      <w:lvlJc w:val="left"/>
      <w:pPr>
        <w:ind w:left="4740" w:hanging="128"/>
      </w:pPr>
      <w:rPr>
        <w:rFonts w:hint="default"/>
      </w:rPr>
    </w:lvl>
    <w:lvl w:ilvl="5" w:tplc="52DE9C9A">
      <w:start w:val="1"/>
      <w:numFmt w:val="bullet"/>
      <w:lvlText w:val="•"/>
      <w:lvlJc w:val="left"/>
      <w:pPr>
        <w:ind w:left="5688" w:hanging="128"/>
      </w:pPr>
      <w:rPr>
        <w:rFonts w:hint="default"/>
      </w:rPr>
    </w:lvl>
    <w:lvl w:ilvl="6" w:tplc="42E8296E">
      <w:start w:val="1"/>
      <w:numFmt w:val="bullet"/>
      <w:lvlText w:val="•"/>
      <w:lvlJc w:val="left"/>
      <w:pPr>
        <w:ind w:left="6636" w:hanging="128"/>
      </w:pPr>
      <w:rPr>
        <w:rFonts w:hint="default"/>
      </w:rPr>
    </w:lvl>
    <w:lvl w:ilvl="7" w:tplc="D68C3FA0">
      <w:start w:val="1"/>
      <w:numFmt w:val="bullet"/>
      <w:lvlText w:val="•"/>
      <w:lvlJc w:val="left"/>
      <w:pPr>
        <w:ind w:left="7584" w:hanging="128"/>
      </w:pPr>
      <w:rPr>
        <w:rFonts w:hint="default"/>
      </w:rPr>
    </w:lvl>
    <w:lvl w:ilvl="8" w:tplc="553AE32C">
      <w:start w:val="1"/>
      <w:numFmt w:val="bullet"/>
      <w:lvlText w:val="•"/>
      <w:lvlJc w:val="left"/>
      <w:pPr>
        <w:ind w:left="8532" w:hanging="128"/>
      </w:pPr>
      <w:rPr>
        <w:rFonts w:hint="default"/>
      </w:rPr>
    </w:lvl>
  </w:abstractNum>
  <w:abstractNum w:abstractNumId="10">
    <w:nsid w:val="20A47E72"/>
    <w:multiLevelType w:val="hybridMultilevel"/>
    <w:tmpl w:val="47A02492"/>
    <w:lvl w:ilvl="0" w:tplc="596E5BC6">
      <w:start w:val="1"/>
      <w:numFmt w:val="bullet"/>
      <w:lvlText w:val="-"/>
      <w:lvlJc w:val="left"/>
      <w:pPr>
        <w:ind w:left="71" w:hanging="337"/>
      </w:pPr>
      <w:rPr>
        <w:rFonts w:ascii="Times New Roman" w:eastAsia="Times New Roman" w:hAnsi="Times New Roman" w:hint="default"/>
        <w:sz w:val="22"/>
        <w:szCs w:val="22"/>
      </w:rPr>
    </w:lvl>
    <w:lvl w:ilvl="1" w:tplc="55865C7E">
      <w:start w:val="1"/>
      <w:numFmt w:val="bullet"/>
      <w:lvlText w:val="•"/>
      <w:lvlJc w:val="left"/>
      <w:pPr>
        <w:ind w:left="763" w:hanging="337"/>
      </w:pPr>
      <w:rPr>
        <w:rFonts w:hint="default"/>
      </w:rPr>
    </w:lvl>
    <w:lvl w:ilvl="2" w:tplc="CA025466">
      <w:start w:val="1"/>
      <w:numFmt w:val="bullet"/>
      <w:lvlText w:val="•"/>
      <w:lvlJc w:val="left"/>
      <w:pPr>
        <w:ind w:left="1456" w:hanging="337"/>
      </w:pPr>
      <w:rPr>
        <w:rFonts w:hint="default"/>
      </w:rPr>
    </w:lvl>
    <w:lvl w:ilvl="3" w:tplc="2710F62A">
      <w:start w:val="1"/>
      <w:numFmt w:val="bullet"/>
      <w:lvlText w:val="•"/>
      <w:lvlJc w:val="left"/>
      <w:pPr>
        <w:ind w:left="2148" w:hanging="337"/>
      </w:pPr>
      <w:rPr>
        <w:rFonts w:hint="default"/>
      </w:rPr>
    </w:lvl>
    <w:lvl w:ilvl="4" w:tplc="3F483A5A">
      <w:start w:val="1"/>
      <w:numFmt w:val="bullet"/>
      <w:lvlText w:val="•"/>
      <w:lvlJc w:val="left"/>
      <w:pPr>
        <w:ind w:left="2841" w:hanging="337"/>
      </w:pPr>
      <w:rPr>
        <w:rFonts w:hint="default"/>
      </w:rPr>
    </w:lvl>
    <w:lvl w:ilvl="5" w:tplc="122EC958">
      <w:start w:val="1"/>
      <w:numFmt w:val="bullet"/>
      <w:lvlText w:val="•"/>
      <w:lvlJc w:val="left"/>
      <w:pPr>
        <w:ind w:left="3533" w:hanging="337"/>
      </w:pPr>
      <w:rPr>
        <w:rFonts w:hint="default"/>
      </w:rPr>
    </w:lvl>
    <w:lvl w:ilvl="6" w:tplc="D8F495F4">
      <w:start w:val="1"/>
      <w:numFmt w:val="bullet"/>
      <w:lvlText w:val="•"/>
      <w:lvlJc w:val="left"/>
      <w:pPr>
        <w:ind w:left="4226" w:hanging="337"/>
      </w:pPr>
      <w:rPr>
        <w:rFonts w:hint="default"/>
      </w:rPr>
    </w:lvl>
    <w:lvl w:ilvl="7" w:tplc="2CEEF158">
      <w:start w:val="1"/>
      <w:numFmt w:val="bullet"/>
      <w:lvlText w:val="•"/>
      <w:lvlJc w:val="left"/>
      <w:pPr>
        <w:ind w:left="4918" w:hanging="337"/>
      </w:pPr>
      <w:rPr>
        <w:rFonts w:hint="default"/>
      </w:rPr>
    </w:lvl>
    <w:lvl w:ilvl="8" w:tplc="77D8243A">
      <w:start w:val="1"/>
      <w:numFmt w:val="bullet"/>
      <w:lvlText w:val="•"/>
      <w:lvlJc w:val="left"/>
      <w:pPr>
        <w:ind w:left="5611" w:hanging="337"/>
      </w:pPr>
      <w:rPr>
        <w:rFonts w:hint="default"/>
      </w:rPr>
    </w:lvl>
  </w:abstractNum>
  <w:abstractNum w:abstractNumId="11">
    <w:nsid w:val="23041232"/>
    <w:multiLevelType w:val="hybridMultilevel"/>
    <w:tmpl w:val="975085D0"/>
    <w:lvl w:ilvl="0" w:tplc="04800ABE">
      <w:start w:val="18"/>
      <w:numFmt w:val="decimal"/>
      <w:lvlText w:val="%1."/>
      <w:lvlJc w:val="left"/>
      <w:pPr>
        <w:ind w:left="112" w:hanging="432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F2E5CBE">
      <w:start w:val="2"/>
      <w:numFmt w:val="decimal"/>
      <w:lvlText w:val="%2."/>
      <w:lvlJc w:val="left"/>
      <w:pPr>
        <w:ind w:left="1044" w:hanging="224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78D04974">
      <w:start w:val="1"/>
      <w:numFmt w:val="bullet"/>
      <w:lvlText w:val="•"/>
      <w:lvlJc w:val="left"/>
      <w:pPr>
        <w:ind w:left="1044" w:hanging="224"/>
      </w:pPr>
      <w:rPr>
        <w:rFonts w:hint="default"/>
      </w:rPr>
    </w:lvl>
    <w:lvl w:ilvl="3" w:tplc="64BE6606">
      <w:start w:val="1"/>
      <w:numFmt w:val="bullet"/>
      <w:lvlText w:val="•"/>
      <w:lvlJc w:val="left"/>
      <w:pPr>
        <w:ind w:left="2217" w:hanging="224"/>
      </w:pPr>
      <w:rPr>
        <w:rFonts w:hint="default"/>
      </w:rPr>
    </w:lvl>
    <w:lvl w:ilvl="4" w:tplc="7D0CB844">
      <w:start w:val="1"/>
      <w:numFmt w:val="bullet"/>
      <w:lvlText w:val="•"/>
      <w:lvlJc w:val="left"/>
      <w:pPr>
        <w:ind w:left="3390" w:hanging="224"/>
      </w:pPr>
      <w:rPr>
        <w:rFonts w:hint="default"/>
      </w:rPr>
    </w:lvl>
    <w:lvl w:ilvl="5" w:tplc="AD52B826">
      <w:start w:val="1"/>
      <w:numFmt w:val="bullet"/>
      <w:lvlText w:val="•"/>
      <w:lvlJc w:val="left"/>
      <w:pPr>
        <w:ind w:left="4563" w:hanging="224"/>
      </w:pPr>
      <w:rPr>
        <w:rFonts w:hint="default"/>
      </w:rPr>
    </w:lvl>
    <w:lvl w:ilvl="6" w:tplc="0FB4E624">
      <w:start w:val="1"/>
      <w:numFmt w:val="bullet"/>
      <w:lvlText w:val="•"/>
      <w:lvlJc w:val="left"/>
      <w:pPr>
        <w:ind w:left="5736" w:hanging="224"/>
      </w:pPr>
      <w:rPr>
        <w:rFonts w:hint="default"/>
      </w:rPr>
    </w:lvl>
    <w:lvl w:ilvl="7" w:tplc="77CC68EC">
      <w:start w:val="1"/>
      <w:numFmt w:val="bullet"/>
      <w:lvlText w:val="•"/>
      <w:lvlJc w:val="left"/>
      <w:pPr>
        <w:ind w:left="6909" w:hanging="224"/>
      </w:pPr>
      <w:rPr>
        <w:rFonts w:hint="default"/>
      </w:rPr>
    </w:lvl>
    <w:lvl w:ilvl="8" w:tplc="8C7C09C2">
      <w:start w:val="1"/>
      <w:numFmt w:val="bullet"/>
      <w:lvlText w:val="•"/>
      <w:lvlJc w:val="left"/>
      <w:pPr>
        <w:ind w:left="8082" w:hanging="224"/>
      </w:pPr>
      <w:rPr>
        <w:rFonts w:hint="default"/>
      </w:rPr>
    </w:lvl>
  </w:abstractNum>
  <w:abstractNum w:abstractNumId="12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EB921B5"/>
    <w:multiLevelType w:val="hybridMultilevel"/>
    <w:tmpl w:val="B8DA0170"/>
    <w:lvl w:ilvl="0" w:tplc="5E648594">
      <w:start w:val="1"/>
      <w:numFmt w:val="upperRoman"/>
      <w:lvlText w:val="%1."/>
      <w:lvlJc w:val="left"/>
      <w:pPr>
        <w:ind w:left="3089" w:hanging="197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55C64A2">
      <w:start w:val="1"/>
      <w:numFmt w:val="bullet"/>
      <w:lvlText w:val="•"/>
      <w:lvlJc w:val="left"/>
      <w:pPr>
        <w:ind w:left="3801" w:hanging="197"/>
      </w:pPr>
      <w:rPr>
        <w:rFonts w:hint="default"/>
      </w:rPr>
    </w:lvl>
    <w:lvl w:ilvl="2" w:tplc="3726F8C2">
      <w:start w:val="1"/>
      <w:numFmt w:val="bullet"/>
      <w:lvlText w:val="•"/>
      <w:lvlJc w:val="left"/>
      <w:pPr>
        <w:ind w:left="4512" w:hanging="197"/>
      </w:pPr>
      <w:rPr>
        <w:rFonts w:hint="default"/>
      </w:rPr>
    </w:lvl>
    <w:lvl w:ilvl="3" w:tplc="CA2C9040">
      <w:start w:val="1"/>
      <w:numFmt w:val="bullet"/>
      <w:lvlText w:val="•"/>
      <w:lvlJc w:val="left"/>
      <w:pPr>
        <w:ind w:left="5223" w:hanging="197"/>
      </w:pPr>
      <w:rPr>
        <w:rFonts w:hint="default"/>
      </w:rPr>
    </w:lvl>
    <w:lvl w:ilvl="4" w:tplc="4F000D20">
      <w:start w:val="1"/>
      <w:numFmt w:val="bullet"/>
      <w:lvlText w:val="•"/>
      <w:lvlJc w:val="left"/>
      <w:pPr>
        <w:ind w:left="5935" w:hanging="197"/>
      </w:pPr>
      <w:rPr>
        <w:rFonts w:hint="default"/>
      </w:rPr>
    </w:lvl>
    <w:lvl w:ilvl="5" w:tplc="05B2CF88">
      <w:start w:val="1"/>
      <w:numFmt w:val="bullet"/>
      <w:lvlText w:val="•"/>
      <w:lvlJc w:val="left"/>
      <w:pPr>
        <w:ind w:left="6646" w:hanging="197"/>
      </w:pPr>
      <w:rPr>
        <w:rFonts w:hint="default"/>
      </w:rPr>
    </w:lvl>
    <w:lvl w:ilvl="6" w:tplc="1452EB66">
      <w:start w:val="1"/>
      <w:numFmt w:val="bullet"/>
      <w:lvlText w:val="•"/>
      <w:lvlJc w:val="left"/>
      <w:pPr>
        <w:ind w:left="7358" w:hanging="197"/>
      </w:pPr>
      <w:rPr>
        <w:rFonts w:hint="default"/>
      </w:rPr>
    </w:lvl>
    <w:lvl w:ilvl="7" w:tplc="29BC7B82">
      <w:start w:val="1"/>
      <w:numFmt w:val="bullet"/>
      <w:lvlText w:val="•"/>
      <w:lvlJc w:val="left"/>
      <w:pPr>
        <w:ind w:left="8069" w:hanging="197"/>
      </w:pPr>
      <w:rPr>
        <w:rFonts w:hint="default"/>
      </w:rPr>
    </w:lvl>
    <w:lvl w:ilvl="8" w:tplc="CCA8F50C">
      <w:start w:val="1"/>
      <w:numFmt w:val="bullet"/>
      <w:lvlText w:val="•"/>
      <w:lvlJc w:val="left"/>
      <w:pPr>
        <w:ind w:left="8781" w:hanging="197"/>
      </w:pPr>
      <w:rPr>
        <w:rFonts w:hint="default"/>
      </w:rPr>
    </w:lvl>
  </w:abstractNum>
  <w:abstractNum w:abstractNumId="14">
    <w:nsid w:val="3A313C39"/>
    <w:multiLevelType w:val="hybridMultilevel"/>
    <w:tmpl w:val="4D1241E4"/>
    <w:lvl w:ilvl="0" w:tplc="56242ECE">
      <w:start w:val="1"/>
      <w:numFmt w:val="decimal"/>
      <w:lvlText w:val="%1."/>
      <w:lvlJc w:val="left"/>
      <w:pPr>
        <w:ind w:left="1044" w:hanging="224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0C08FDC2">
      <w:start w:val="2"/>
      <w:numFmt w:val="decimal"/>
      <w:lvlText w:val="%2."/>
      <w:lvlJc w:val="left"/>
      <w:pPr>
        <w:ind w:left="3461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A2365D5A">
      <w:start w:val="1"/>
      <w:numFmt w:val="bullet"/>
      <w:lvlText w:val="•"/>
      <w:lvlJc w:val="left"/>
      <w:pPr>
        <w:ind w:left="4235" w:hanging="224"/>
      </w:pPr>
      <w:rPr>
        <w:rFonts w:hint="default"/>
      </w:rPr>
    </w:lvl>
    <w:lvl w:ilvl="3" w:tplc="AA58A36A">
      <w:start w:val="1"/>
      <w:numFmt w:val="bullet"/>
      <w:lvlText w:val="•"/>
      <w:lvlJc w:val="left"/>
      <w:pPr>
        <w:ind w:left="5009" w:hanging="224"/>
      </w:pPr>
      <w:rPr>
        <w:rFonts w:hint="default"/>
      </w:rPr>
    </w:lvl>
    <w:lvl w:ilvl="4" w:tplc="9B069D52">
      <w:start w:val="1"/>
      <w:numFmt w:val="bullet"/>
      <w:lvlText w:val="•"/>
      <w:lvlJc w:val="left"/>
      <w:pPr>
        <w:ind w:left="5783" w:hanging="224"/>
      </w:pPr>
      <w:rPr>
        <w:rFonts w:hint="default"/>
      </w:rPr>
    </w:lvl>
    <w:lvl w:ilvl="5" w:tplc="C882DA56">
      <w:start w:val="1"/>
      <w:numFmt w:val="bullet"/>
      <w:lvlText w:val="•"/>
      <w:lvlJc w:val="left"/>
      <w:pPr>
        <w:ind w:left="6557" w:hanging="224"/>
      </w:pPr>
      <w:rPr>
        <w:rFonts w:hint="default"/>
      </w:rPr>
    </w:lvl>
    <w:lvl w:ilvl="6" w:tplc="9C58463C">
      <w:start w:val="1"/>
      <w:numFmt w:val="bullet"/>
      <w:lvlText w:val="•"/>
      <w:lvlJc w:val="left"/>
      <w:pPr>
        <w:ind w:left="7331" w:hanging="224"/>
      </w:pPr>
      <w:rPr>
        <w:rFonts w:hint="default"/>
      </w:rPr>
    </w:lvl>
    <w:lvl w:ilvl="7" w:tplc="FD900646">
      <w:start w:val="1"/>
      <w:numFmt w:val="bullet"/>
      <w:lvlText w:val="•"/>
      <w:lvlJc w:val="left"/>
      <w:pPr>
        <w:ind w:left="8105" w:hanging="224"/>
      </w:pPr>
      <w:rPr>
        <w:rFonts w:hint="default"/>
      </w:rPr>
    </w:lvl>
    <w:lvl w:ilvl="8" w:tplc="F64E9058">
      <w:start w:val="1"/>
      <w:numFmt w:val="bullet"/>
      <w:lvlText w:val="•"/>
      <w:lvlJc w:val="left"/>
      <w:pPr>
        <w:ind w:left="8879" w:hanging="224"/>
      </w:pPr>
      <w:rPr>
        <w:rFonts w:hint="default"/>
      </w:rPr>
    </w:lvl>
  </w:abstractNum>
  <w:abstractNum w:abstractNumId="15">
    <w:nsid w:val="44BA57C7"/>
    <w:multiLevelType w:val="hybridMultilevel"/>
    <w:tmpl w:val="613227B8"/>
    <w:lvl w:ilvl="0" w:tplc="435A4E02">
      <w:start w:val="1"/>
      <w:numFmt w:val="bullet"/>
      <w:lvlText w:val="-"/>
      <w:lvlJc w:val="left"/>
      <w:pPr>
        <w:ind w:left="820" w:hanging="128"/>
      </w:pPr>
      <w:rPr>
        <w:rFonts w:ascii="Times New Roman" w:eastAsia="Times New Roman" w:hAnsi="Times New Roman" w:hint="default"/>
        <w:sz w:val="22"/>
        <w:szCs w:val="22"/>
        <w:lang w:val="ru-RU"/>
      </w:rPr>
    </w:lvl>
    <w:lvl w:ilvl="1" w:tplc="E806AFC6">
      <w:start w:val="1"/>
      <w:numFmt w:val="bullet"/>
      <w:lvlText w:val="•"/>
      <w:lvlJc w:val="left"/>
      <w:pPr>
        <w:ind w:left="1781" w:hanging="128"/>
      </w:pPr>
      <w:rPr>
        <w:rFonts w:hint="default"/>
      </w:rPr>
    </w:lvl>
    <w:lvl w:ilvl="2" w:tplc="F46EC5A4">
      <w:start w:val="1"/>
      <w:numFmt w:val="bullet"/>
      <w:lvlText w:val="•"/>
      <w:lvlJc w:val="left"/>
      <w:pPr>
        <w:ind w:left="2742" w:hanging="128"/>
      </w:pPr>
      <w:rPr>
        <w:rFonts w:hint="default"/>
      </w:rPr>
    </w:lvl>
    <w:lvl w:ilvl="3" w:tplc="97D6585A">
      <w:start w:val="1"/>
      <w:numFmt w:val="bullet"/>
      <w:lvlText w:val="•"/>
      <w:lvlJc w:val="left"/>
      <w:pPr>
        <w:ind w:left="3702" w:hanging="128"/>
      </w:pPr>
      <w:rPr>
        <w:rFonts w:hint="default"/>
      </w:rPr>
    </w:lvl>
    <w:lvl w:ilvl="4" w:tplc="0FE403A0">
      <w:start w:val="1"/>
      <w:numFmt w:val="bullet"/>
      <w:lvlText w:val="•"/>
      <w:lvlJc w:val="left"/>
      <w:pPr>
        <w:ind w:left="4663" w:hanging="128"/>
      </w:pPr>
      <w:rPr>
        <w:rFonts w:hint="default"/>
      </w:rPr>
    </w:lvl>
    <w:lvl w:ilvl="5" w:tplc="8D127EDE">
      <w:start w:val="1"/>
      <w:numFmt w:val="bullet"/>
      <w:lvlText w:val="•"/>
      <w:lvlJc w:val="left"/>
      <w:pPr>
        <w:ind w:left="5624" w:hanging="128"/>
      </w:pPr>
      <w:rPr>
        <w:rFonts w:hint="default"/>
      </w:rPr>
    </w:lvl>
    <w:lvl w:ilvl="6" w:tplc="7020D500">
      <w:start w:val="1"/>
      <w:numFmt w:val="bullet"/>
      <w:lvlText w:val="•"/>
      <w:lvlJc w:val="left"/>
      <w:pPr>
        <w:ind w:left="6585" w:hanging="128"/>
      </w:pPr>
      <w:rPr>
        <w:rFonts w:hint="default"/>
      </w:rPr>
    </w:lvl>
    <w:lvl w:ilvl="7" w:tplc="F7A896B8">
      <w:start w:val="1"/>
      <w:numFmt w:val="bullet"/>
      <w:lvlText w:val="•"/>
      <w:lvlJc w:val="left"/>
      <w:pPr>
        <w:ind w:left="7545" w:hanging="128"/>
      </w:pPr>
      <w:rPr>
        <w:rFonts w:hint="default"/>
      </w:rPr>
    </w:lvl>
    <w:lvl w:ilvl="8" w:tplc="8FC03A9E">
      <w:start w:val="1"/>
      <w:numFmt w:val="bullet"/>
      <w:lvlText w:val="•"/>
      <w:lvlJc w:val="left"/>
      <w:pPr>
        <w:ind w:left="8506" w:hanging="128"/>
      </w:pPr>
      <w:rPr>
        <w:rFonts w:hint="default"/>
      </w:rPr>
    </w:lvl>
  </w:abstractNum>
  <w:abstractNum w:abstractNumId="16">
    <w:nsid w:val="636E36B9"/>
    <w:multiLevelType w:val="multilevel"/>
    <w:tmpl w:val="C37C1C4A"/>
    <w:lvl w:ilvl="0">
      <w:start w:val="14"/>
      <w:numFmt w:val="upperRoman"/>
      <w:lvlText w:val="%1."/>
      <w:lvlJc w:val="left"/>
      <w:pPr>
        <w:ind w:left="3016" w:hanging="50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45" w:hanging="224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>
      <w:start w:val="1"/>
      <w:numFmt w:val="decimal"/>
      <w:lvlText w:val="%2.%3."/>
      <w:lvlJc w:val="left"/>
      <w:pPr>
        <w:ind w:left="4216" w:hanging="38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5128" w:hanging="3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9" w:hanging="3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1" w:hanging="3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2" w:hanging="3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3" w:hanging="3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5" w:hanging="388"/>
      </w:pPr>
      <w:rPr>
        <w:rFonts w:hint="default"/>
      </w:rPr>
    </w:lvl>
  </w:abstractNum>
  <w:abstractNum w:abstractNumId="17">
    <w:nsid w:val="67782BB8"/>
    <w:multiLevelType w:val="hybridMultilevel"/>
    <w:tmpl w:val="FC30896A"/>
    <w:lvl w:ilvl="0" w:tplc="3A124A58">
      <w:start w:val="1"/>
      <w:numFmt w:val="bullet"/>
      <w:lvlText w:val="-"/>
      <w:lvlJc w:val="left"/>
      <w:pPr>
        <w:ind w:left="71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A176B818">
      <w:start w:val="1"/>
      <w:numFmt w:val="bullet"/>
      <w:lvlText w:val="•"/>
      <w:lvlJc w:val="left"/>
      <w:pPr>
        <w:ind w:left="763" w:hanging="129"/>
      </w:pPr>
      <w:rPr>
        <w:rFonts w:hint="default"/>
      </w:rPr>
    </w:lvl>
    <w:lvl w:ilvl="2" w:tplc="FA343218">
      <w:start w:val="1"/>
      <w:numFmt w:val="bullet"/>
      <w:lvlText w:val="•"/>
      <w:lvlJc w:val="left"/>
      <w:pPr>
        <w:ind w:left="1456" w:hanging="129"/>
      </w:pPr>
      <w:rPr>
        <w:rFonts w:hint="default"/>
      </w:rPr>
    </w:lvl>
    <w:lvl w:ilvl="3" w:tplc="3FD09914">
      <w:start w:val="1"/>
      <w:numFmt w:val="bullet"/>
      <w:lvlText w:val="•"/>
      <w:lvlJc w:val="left"/>
      <w:pPr>
        <w:ind w:left="2148" w:hanging="129"/>
      </w:pPr>
      <w:rPr>
        <w:rFonts w:hint="default"/>
      </w:rPr>
    </w:lvl>
    <w:lvl w:ilvl="4" w:tplc="1E54D6A4">
      <w:start w:val="1"/>
      <w:numFmt w:val="bullet"/>
      <w:lvlText w:val="•"/>
      <w:lvlJc w:val="left"/>
      <w:pPr>
        <w:ind w:left="2841" w:hanging="129"/>
      </w:pPr>
      <w:rPr>
        <w:rFonts w:hint="default"/>
      </w:rPr>
    </w:lvl>
    <w:lvl w:ilvl="5" w:tplc="104A5E38">
      <w:start w:val="1"/>
      <w:numFmt w:val="bullet"/>
      <w:lvlText w:val="•"/>
      <w:lvlJc w:val="left"/>
      <w:pPr>
        <w:ind w:left="3533" w:hanging="129"/>
      </w:pPr>
      <w:rPr>
        <w:rFonts w:hint="default"/>
      </w:rPr>
    </w:lvl>
    <w:lvl w:ilvl="6" w:tplc="DE7A8E02">
      <w:start w:val="1"/>
      <w:numFmt w:val="bullet"/>
      <w:lvlText w:val="•"/>
      <w:lvlJc w:val="left"/>
      <w:pPr>
        <w:ind w:left="4226" w:hanging="129"/>
      </w:pPr>
      <w:rPr>
        <w:rFonts w:hint="default"/>
      </w:rPr>
    </w:lvl>
    <w:lvl w:ilvl="7" w:tplc="49AA7CCE">
      <w:start w:val="1"/>
      <w:numFmt w:val="bullet"/>
      <w:lvlText w:val="•"/>
      <w:lvlJc w:val="left"/>
      <w:pPr>
        <w:ind w:left="4918" w:hanging="129"/>
      </w:pPr>
      <w:rPr>
        <w:rFonts w:hint="default"/>
      </w:rPr>
    </w:lvl>
    <w:lvl w:ilvl="8" w:tplc="4AF4C3BA">
      <w:start w:val="1"/>
      <w:numFmt w:val="bullet"/>
      <w:lvlText w:val="•"/>
      <w:lvlJc w:val="left"/>
      <w:pPr>
        <w:ind w:left="5611" w:hanging="129"/>
      </w:pPr>
      <w:rPr>
        <w:rFonts w:hint="default"/>
      </w:rPr>
    </w:lvl>
  </w:abstractNum>
  <w:abstractNum w:abstractNumId="18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77DF07E0"/>
    <w:multiLevelType w:val="hybridMultilevel"/>
    <w:tmpl w:val="815C3AC2"/>
    <w:lvl w:ilvl="0" w:tplc="8960BC4C">
      <w:start w:val="1"/>
      <w:numFmt w:val="decimal"/>
      <w:lvlText w:val="%1."/>
      <w:lvlJc w:val="left"/>
      <w:pPr>
        <w:ind w:left="1044" w:hanging="224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5B04FDD0">
      <w:start w:val="1"/>
      <w:numFmt w:val="bullet"/>
      <w:lvlText w:val="•"/>
      <w:lvlJc w:val="left"/>
      <w:pPr>
        <w:ind w:left="3808" w:hanging="224"/>
      </w:pPr>
      <w:rPr>
        <w:rFonts w:hint="default"/>
      </w:rPr>
    </w:lvl>
    <w:lvl w:ilvl="2" w:tplc="C4A213AC">
      <w:start w:val="1"/>
      <w:numFmt w:val="bullet"/>
      <w:lvlText w:val="•"/>
      <w:lvlJc w:val="left"/>
      <w:pPr>
        <w:ind w:left="4544" w:hanging="224"/>
      </w:pPr>
      <w:rPr>
        <w:rFonts w:hint="default"/>
      </w:rPr>
    </w:lvl>
    <w:lvl w:ilvl="3" w:tplc="028AEA26">
      <w:start w:val="1"/>
      <w:numFmt w:val="bullet"/>
      <w:lvlText w:val="•"/>
      <w:lvlJc w:val="left"/>
      <w:pPr>
        <w:ind w:left="5279" w:hanging="224"/>
      </w:pPr>
      <w:rPr>
        <w:rFonts w:hint="default"/>
      </w:rPr>
    </w:lvl>
    <w:lvl w:ilvl="4" w:tplc="7AA23756">
      <w:start w:val="1"/>
      <w:numFmt w:val="bullet"/>
      <w:lvlText w:val="•"/>
      <w:lvlJc w:val="left"/>
      <w:pPr>
        <w:ind w:left="6015" w:hanging="224"/>
      </w:pPr>
      <w:rPr>
        <w:rFonts w:hint="default"/>
      </w:rPr>
    </w:lvl>
    <w:lvl w:ilvl="5" w:tplc="30D84D50">
      <w:start w:val="1"/>
      <w:numFmt w:val="bullet"/>
      <w:lvlText w:val="•"/>
      <w:lvlJc w:val="left"/>
      <w:pPr>
        <w:ind w:left="6750" w:hanging="224"/>
      </w:pPr>
      <w:rPr>
        <w:rFonts w:hint="default"/>
      </w:rPr>
    </w:lvl>
    <w:lvl w:ilvl="6" w:tplc="85F69286">
      <w:start w:val="1"/>
      <w:numFmt w:val="bullet"/>
      <w:lvlText w:val="•"/>
      <w:lvlJc w:val="left"/>
      <w:pPr>
        <w:ind w:left="7486" w:hanging="224"/>
      </w:pPr>
      <w:rPr>
        <w:rFonts w:hint="default"/>
      </w:rPr>
    </w:lvl>
    <w:lvl w:ilvl="7" w:tplc="BD3C2B34">
      <w:start w:val="1"/>
      <w:numFmt w:val="bullet"/>
      <w:lvlText w:val="•"/>
      <w:lvlJc w:val="left"/>
      <w:pPr>
        <w:ind w:left="8221" w:hanging="224"/>
      </w:pPr>
      <w:rPr>
        <w:rFonts w:hint="default"/>
      </w:rPr>
    </w:lvl>
    <w:lvl w:ilvl="8" w:tplc="C02033F2">
      <w:start w:val="1"/>
      <w:numFmt w:val="bullet"/>
      <w:lvlText w:val="•"/>
      <w:lvlJc w:val="left"/>
      <w:pPr>
        <w:ind w:left="8957" w:hanging="22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3"/>
  </w:num>
  <w:num w:numId="11">
    <w:abstractNumId w:val="11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6"/>
  </w:num>
  <w:num w:numId="17">
    <w:abstractNumId w:val="9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492F"/>
    <w:rsid w:val="00012B83"/>
    <w:rsid w:val="000168C2"/>
    <w:rsid w:val="00020CDE"/>
    <w:rsid w:val="00020D9E"/>
    <w:rsid w:val="00020FBC"/>
    <w:rsid w:val="00021222"/>
    <w:rsid w:val="000238DB"/>
    <w:rsid w:val="00023DFF"/>
    <w:rsid w:val="000255EE"/>
    <w:rsid w:val="000270FC"/>
    <w:rsid w:val="00032D52"/>
    <w:rsid w:val="00034204"/>
    <w:rsid w:val="0003479C"/>
    <w:rsid w:val="0004062C"/>
    <w:rsid w:val="00041072"/>
    <w:rsid w:val="000434B5"/>
    <w:rsid w:val="00044851"/>
    <w:rsid w:val="00044B14"/>
    <w:rsid w:val="00046D1A"/>
    <w:rsid w:val="000501D4"/>
    <w:rsid w:val="000523E5"/>
    <w:rsid w:val="00053CAC"/>
    <w:rsid w:val="00053CAD"/>
    <w:rsid w:val="00054B1C"/>
    <w:rsid w:val="00061023"/>
    <w:rsid w:val="0006171B"/>
    <w:rsid w:val="0006182D"/>
    <w:rsid w:val="000618AC"/>
    <w:rsid w:val="00064271"/>
    <w:rsid w:val="00072EE9"/>
    <w:rsid w:val="00075259"/>
    <w:rsid w:val="00082804"/>
    <w:rsid w:val="00083846"/>
    <w:rsid w:val="00083EAD"/>
    <w:rsid w:val="0008657B"/>
    <w:rsid w:val="00086A78"/>
    <w:rsid w:val="00090521"/>
    <w:rsid w:val="00090E5C"/>
    <w:rsid w:val="00090EE1"/>
    <w:rsid w:val="00095787"/>
    <w:rsid w:val="00097794"/>
    <w:rsid w:val="000A13A9"/>
    <w:rsid w:val="000A22A9"/>
    <w:rsid w:val="000A41BD"/>
    <w:rsid w:val="000A589E"/>
    <w:rsid w:val="000A593C"/>
    <w:rsid w:val="000A7012"/>
    <w:rsid w:val="000B2A97"/>
    <w:rsid w:val="000B3B2E"/>
    <w:rsid w:val="000C2FF6"/>
    <w:rsid w:val="000C469D"/>
    <w:rsid w:val="000D1C7A"/>
    <w:rsid w:val="000D23EC"/>
    <w:rsid w:val="000D349E"/>
    <w:rsid w:val="000D3C04"/>
    <w:rsid w:val="000D3F96"/>
    <w:rsid w:val="000D78DD"/>
    <w:rsid w:val="000E099D"/>
    <w:rsid w:val="000E3C80"/>
    <w:rsid w:val="000E51E8"/>
    <w:rsid w:val="000F24D9"/>
    <w:rsid w:val="00101906"/>
    <w:rsid w:val="001057E2"/>
    <w:rsid w:val="00115D41"/>
    <w:rsid w:val="00120063"/>
    <w:rsid w:val="001209C4"/>
    <w:rsid w:val="00121B47"/>
    <w:rsid w:val="00124F02"/>
    <w:rsid w:val="00136857"/>
    <w:rsid w:val="00143CF5"/>
    <w:rsid w:val="00144204"/>
    <w:rsid w:val="001446C9"/>
    <w:rsid w:val="0014786B"/>
    <w:rsid w:val="00151285"/>
    <w:rsid w:val="0015330C"/>
    <w:rsid w:val="0015403E"/>
    <w:rsid w:val="00156073"/>
    <w:rsid w:val="001569C3"/>
    <w:rsid w:val="00161195"/>
    <w:rsid w:val="001641F5"/>
    <w:rsid w:val="00164396"/>
    <w:rsid w:val="00165292"/>
    <w:rsid w:val="00172DA5"/>
    <w:rsid w:val="00182E86"/>
    <w:rsid w:val="001832BA"/>
    <w:rsid w:val="0018350F"/>
    <w:rsid w:val="00184525"/>
    <w:rsid w:val="00185E1B"/>
    <w:rsid w:val="001868EF"/>
    <w:rsid w:val="00190A39"/>
    <w:rsid w:val="001926CB"/>
    <w:rsid w:val="00193392"/>
    <w:rsid w:val="001A2AF3"/>
    <w:rsid w:val="001A3CAD"/>
    <w:rsid w:val="001B31DF"/>
    <w:rsid w:val="001B5D7E"/>
    <w:rsid w:val="001C32BA"/>
    <w:rsid w:val="001C44E9"/>
    <w:rsid w:val="001C4A28"/>
    <w:rsid w:val="001C5F33"/>
    <w:rsid w:val="001C680B"/>
    <w:rsid w:val="001D18CE"/>
    <w:rsid w:val="001D2325"/>
    <w:rsid w:val="001D4CA2"/>
    <w:rsid w:val="001D5D92"/>
    <w:rsid w:val="001D66C2"/>
    <w:rsid w:val="001D73EA"/>
    <w:rsid w:val="001E16BF"/>
    <w:rsid w:val="001E3049"/>
    <w:rsid w:val="001E4508"/>
    <w:rsid w:val="001E531A"/>
    <w:rsid w:val="001E7BF4"/>
    <w:rsid w:val="001F513A"/>
    <w:rsid w:val="0020176C"/>
    <w:rsid w:val="00202D0A"/>
    <w:rsid w:val="00205F23"/>
    <w:rsid w:val="002071EA"/>
    <w:rsid w:val="00211526"/>
    <w:rsid w:val="00216224"/>
    <w:rsid w:val="002206C4"/>
    <w:rsid w:val="00223655"/>
    <w:rsid w:val="00225286"/>
    <w:rsid w:val="00226046"/>
    <w:rsid w:val="002260AA"/>
    <w:rsid w:val="0023126B"/>
    <w:rsid w:val="00232B24"/>
    <w:rsid w:val="00235E9F"/>
    <w:rsid w:val="00250B9F"/>
    <w:rsid w:val="00251FBB"/>
    <w:rsid w:val="00252D5E"/>
    <w:rsid w:val="00254946"/>
    <w:rsid w:val="00254A1A"/>
    <w:rsid w:val="00261900"/>
    <w:rsid w:val="00262E03"/>
    <w:rsid w:val="00263AC2"/>
    <w:rsid w:val="002641DE"/>
    <w:rsid w:val="00266072"/>
    <w:rsid w:val="002665AA"/>
    <w:rsid w:val="002667D5"/>
    <w:rsid w:val="002674F4"/>
    <w:rsid w:val="00274455"/>
    <w:rsid w:val="002753D9"/>
    <w:rsid w:val="00280EB0"/>
    <w:rsid w:val="002841A5"/>
    <w:rsid w:val="00285219"/>
    <w:rsid w:val="00291E92"/>
    <w:rsid w:val="00295139"/>
    <w:rsid w:val="0029650D"/>
    <w:rsid w:val="002A1641"/>
    <w:rsid w:val="002A5DDF"/>
    <w:rsid w:val="002B2DE0"/>
    <w:rsid w:val="002B6BC6"/>
    <w:rsid w:val="002B7095"/>
    <w:rsid w:val="002B7BE6"/>
    <w:rsid w:val="002B7F99"/>
    <w:rsid w:val="002C1C22"/>
    <w:rsid w:val="002C1C75"/>
    <w:rsid w:val="002C1FFB"/>
    <w:rsid w:val="002C3D52"/>
    <w:rsid w:val="002C7A5B"/>
    <w:rsid w:val="002D0B3D"/>
    <w:rsid w:val="002D1568"/>
    <w:rsid w:val="002D36E6"/>
    <w:rsid w:val="002D426D"/>
    <w:rsid w:val="002D7C18"/>
    <w:rsid w:val="002E3721"/>
    <w:rsid w:val="002E3E5D"/>
    <w:rsid w:val="002E6710"/>
    <w:rsid w:val="002F0039"/>
    <w:rsid w:val="00300678"/>
    <w:rsid w:val="00306546"/>
    <w:rsid w:val="00307C67"/>
    <w:rsid w:val="00311B71"/>
    <w:rsid w:val="00314477"/>
    <w:rsid w:val="003173E3"/>
    <w:rsid w:val="00321683"/>
    <w:rsid w:val="00321B2E"/>
    <w:rsid w:val="003240F1"/>
    <w:rsid w:val="00326E61"/>
    <w:rsid w:val="003306CD"/>
    <w:rsid w:val="00331AC0"/>
    <w:rsid w:val="00332733"/>
    <w:rsid w:val="003333F9"/>
    <w:rsid w:val="00334352"/>
    <w:rsid w:val="00335F29"/>
    <w:rsid w:val="003378D2"/>
    <w:rsid w:val="00337E08"/>
    <w:rsid w:val="0034063E"/>
    <w:rsid w:val="003511EC"/>
    <w:rsid w:val="003534F7"/>
    <w:rsid w:val="00355458"/>
    <w:rsid w:val="00382A93"/>
    <w:rsid w:val="00382DBB"/>
    <w:rsid w:val="00385B2B"/>
    <w:rsid w:val="00385BB1"/>
    <w:rsid w:val="003862B0"/>
    <w:rsid w:val="00387D23"/>
    <w:rsid w:val="003955B0"/>
    <w:rsid w:val="0039573C"/>
    <w:rsid w:val="00397AAC"/>
    <w:rsid w:val="003B4F74"/>
    <w:rsid w:val="003B6F28"/>
    <w:rsid w:val="003B7C1F"/>
    <w:rsid w:val="003C50BD"/>
    <w:rsid w:val="003C63C5"/>
    <w:rsid w:val="003C7D6E"/>
    <w:rsid w:val="003D1150"/>
    <w:rsid w:val="003D232D"/>
    <w:rsid w:val="003D28B7"/>
    <w:rsid w:val="003D5C10"/>
    <w:rsid w:val="003E6145"/>
    <w:rsid w:val="003E6911"/>
    <w:rsid w:val="003F2949"/>
    <w:rsid w:val="003F67D6"/>
    <w:rsid w:val="003F7C09"/>
    <w:rsid w:val="004054C3"/>
    <w:rsid w:val="004115F5"/>
    <w:rsid w:val="0041447F"/>
    <w:rsid w:val="0041705C"/>
    <w:rsid w:val="00417FB9"/>
    <w:rsid w:val="00421066"/>
    <w:rsid w:val="00424D6E"/>
    <w:rsid w:val="004253A2"/>
    <w:rsid w:val="00426ADE"/>
    <w:rsid w:val="004300D5"/>
    <w:rsid w:val="0043355B"/>
    <w:rsid w:val="0043484F"/>
    <w:rsid w:val="00434D0A"/>
    <w:rsid w:val="00445315"/>
    <w:rsid w:val="00445F63"/>
    <w:rsid w:val="00447382"/>
    <w:rsid w:val="00457047"/>
    <w:rsid w:val="00460F5C"/>
    <w:rsid w:val="0046151B"/>
    <w:rsid w:val="00464B50"/>
    <w:rsid w:val="00465A45"/>
    <w:rsid w:val="00470152"/>
    <w:rsid w:val="0047582B"/>
    <w:rsid w:val="00475A17"/>
    <w:rsid w:val="00481272"/>
    <w:rsid w:val="00481DCB"/>
    <w:rsid w:val="0048210D"/>
    <w:rsid w:val="00486C7A"/>
    <w:rsid w:val="00494D76"/>
    <w:rsid w:val="004A5FE6"/>
    <w:rsid w:val="004A7221"/>
    <w:rsid w:val="004A7234"/>
    <w:rsid w:val="004B1DC7"/>
    <w:rsid w:val="004B292E"/>
    <w:rsid w:val="004B7373"/>
    <w:rsid w:val="004C78E0"/>
    <w:rsid w:val="004D1CED"/>
    <w:rsid w:val="004D3708"/>
    <w:rsid w:val="004E1EF7"/>
    <w:rsid w:val="004E7148"/>
    <w:rsid w:val="004E7B58"/>
    <w:rsid w:val="004F024E"/>
    <w:rsid w:val="004F0B7A"/>
    <w:rsid w:val="004F307D"/>
    <w:rsid w:val="004F74B9"/>
    <w:rsid w:val="0050207B"/>
    <w:rsid w:val="005061B0"/>
    <w:rsid w:val="00507DC5"/>
    <w:rsid w:val="00511829"/>
    <w:rsid w:val="00515413"/>
    <w:rsid w:val="005157F3"/>
    <w:rsid w:val="00515E53"/>
    <w:rsid w:val="00524EC8"/>
    <w:rsid w:val="005321CC"/>
    <w:rsid w:val="00533D01"/>
    <w:rsid w:val="005359B6"/>
    <w:rsid w:val="00536666"/>
    <w:rsid w:val="00536C3B"/>
    <w:rsid w:val="00543FE7"/>
    <w:rsid w:val="00560A1A"/>
    <w:rsid w:val="00562548"/>
    <w:rsid w:val="00566EFC"/>
    <w:rsid w:val="005710B2"/>
    <w:rsid w:val="0057624D"/>
    <w:rsid w:val="0057671E"/>
    <w:rsid w:val="0058309A"/>
    <w:rsid w:val="005842BB"/>
    <w:rsid w:val="005904EE"/>
    <w:rsid w:val="0059370D"/>
    <w:rsid w:val="00594E6F"/>
    <w:rsid w:val="005977C5"/>
    <w:rsid w:val="005A0B90"/>
    <w:rsid w:val="005A183F"/>
    <w:rsid w:val="005A5264"/>
    <w:rsid w:val="005B0F16"/>
    <w:rsid w:val="005B131F"/>
    <w:rsid w:val="005B3412"/>
    <w:rsid w:val="005B5AAB"/>
    <w:rsid w:val="005B6BAE"/>
    <w:rsid w:val="005B7E1E"/>
    <w:rsid w:val="005C36F8"/>
    <w:rsid w:val="005C4CCF"/>
    <w:rsid w:val="005C672D"/>
    <w:rsid w:val="005C7F85"/>
    <w:rsid w:val="005D1F42"/>
    <w:rsid w:val="005D4116"/>
    <w:rsid w:val="005D64D6"/>
    <w:rsid w:val="005E0F39"/>
    <w:rsid w:val="005E1145"/>
    <w:rsid w:val="005E6836"/>
    <w:rsid w:val="005F22BC"/>
    <w:rsid w:val="005F46F9"/>
    <w:rsid w:val="005F5532"/>
    <w:rsid w:val="00603848"/>
    <w:rsid w:val="0060667A"/>
    <w:rsid w:val="00607022"/>
    <w:rsid w:val="0060738C"/>
    <w:rsid w:val="0060758A"/>
    <w:rsid w:val="006162E3"/>
    <w:rsid w:val="006164F0"/>
    <w:rsid w:val="00617101"/>
    <w:rsid w:val="00624089"/>
    <w:rsid w:val="0062566F"/>
    <w:rsid w:val="006271FB"/>
    <w:rsid w:val="006300A0"/>
    <w:rsid w:val="00632E17"/>
    <w:rsid w:val="0063327A"/>
    <w:rsid w:val="006353AF"/>
    <w:rsid w:val="00641A7A"/>
    <w:rsid w:val="0066286F"/>
    <w:rsid w:val="00662BB8"/>
    <w:rsid w:val="006632AF"/>
    <w:rsid w:val="00667908"/>
    <w:rsid w:val="00671DCA"/>
    <w:rsid w:val="00675800"/>
    <w:rsid w:val="00683860"/>
    <w:rsid w:val="006874D8"/>
    <w:rsid w:val="00692293"/>
    <w:rsid w:val="006A0B9F"/>
    <w:rsid w:val="006A3590"/>
    <w:rsid w:val="006A364D"/>
    <w:rsid w:val="006A7CE5"/>
    <w:rsid w:val="006B065E"/>
    <w:rsid w:val="006B0AD6"/>
    <w:rsid w:val="006B5264"/>
    <w:rsid w:val="006B5619"/>
    <w:rsid w:val="006B6478"/>
    <w:rsid w:val="006B7516"/>
    <w:rsid w:val="006B79C5"/>
    <w:rsid w:val="006C2106"/>
    <w:rsid w:val="006C373B"/>
    <w:rsid w:val="006C71C0"/>
    <w:rsid w:val="006D32C4"/>
    <w:rsid w:val="006D4A27"/>
    <w:rsid w:val="006E3DD3"/>
    <w:rsid w:val="006E4A0C"/>
    <w:rsid w:val="006F16BF"/>
    <w:rsid w:val="006F4212"/>
    <w:rsid w:val="006F580F"/>
    <w:rsid w:val="00700A5A"/>
    <w:rsid w:val="0070207E"/>
    <w:rsid w:val="00706153"/>
    <w:rsid w:val="00710FA6"/>
    <w:rsid w:val="007110B5"/>
    <w:rsid w:val="00712584"/>
    <w:rsid w:val="00712F5F"/>
    <w:rsid w:val="00716418"/>
    <w:rsid w:val="00721D16"/>
    <w:rsid w:val="00724C18"/>
    <w:rsid w:val="00726164"/>
    <w:rsid w:val="0073029C"/>
    <w:rsid w:val="007303F7"/>
    <w:rsid w:val="007368EE"/>
    <w:rsid w:val="00736B05"/>
    <w:rsid w:val="00740983"/>
    <w:rsid w:val="00741F35"/>
    <w:rsid w:val="00745383"/>
    <w:rsid w:val="00747A68"/>
    <w:rsid w:val="00752FEB"/>
    <w:rsid w:val="00754F41"/>
    <w:rsid w:val="00756B10"/>
    <w:rsid w:val="0075733A"/>
    <w:rsid w:val="00757873"/>
    <w:rsid w:val="00762B17"/>
    <w:rsid w:val="007630B3"/>
    <w:rsid w:val="00763286"/>
    <w:rsid w:val="0076551C"/>
    <w:rsid w:val="0077509A"/>
    <w:rsid w:val="00793BF9"/>
    <w:rsid w:val="007963EA"/>
    <w:rsid w:val="0079741A"/>
    <w:rsid w:val="007A09DF"/>
    <w:rsid w:val="007A18A9"/>
    <w:rsid w:val="007A53DB"/>
    <w:rsid w:val="007B09F0"/>
    <w:rsid w:val="007B4AC8"/>
    <w:rsid w:val="007B7DB4"/>
    <w:rsid w:val="007C18FC"/>
    <w:rsid w:val="007C4353"/>
    <w:rsid w:val="007C4FF0"/>
    <w:rsid w:val="007C5709"/>
    <w:rsid w:val="007D1F0A"/>
    <w:rsid w:val="007D3B1B"/>
    <w:rsid w:val="007D7FAA"/>
    <w:rsid w:val="007F3AE6"/>
    <w:rsid w:val="007F547E"/>
    <w:rsid w:val="007F7488"/>
    <w:rsid w:val="0080421A"/>
    <w:rsid w:val="008070F7"/>
    <w:rsid w:val="00807ECC"/>
    <w:rsid w:val="0081186B"/>
    <w:rsid w:val="008144AA"/>
    <w:rsid w:val="008329DB"/>
    <w:rsid w:val="008355E3"/>
    <w:rsid w:val="008404ED"/>
    <w:rsid w:val="00840FAC"/>
    <w:rsid w:val="00846C77"/>
    <w:rsid w:val="00852758"/>
    <w:rsid w:val="008564BA"/>
    <w:rsid w:val="008574B2"/>
    <w:rsid w:val="008608E4"/>
    <w:rsid w:val="008678FB"/>
    <w:rsid w:val="00871961"/>
    <w:rsid w:val="00882772"/>
    <w:rsid w:val="00891DA0"/>
    <w:rsid w:val="00892A0D"/>
    <w:rsid w:val="008967A0"/>
    <w:rsid w:val="008A4863"/>
    <w:rsid w:val="008A4F24"/>
    <w:rsid w:val="008A5B2D"/>
    <w:rsid w:val="008B02EB"/>
    <w:rsid w:val="008B50F6"/>
    <w:rsid w:val="008C1C49"/>
    <w:rsid w:val="008C2037"/>
    <w:rsid w:val="008C3AAA"/>
    <w:rsid w:val="008D1AC1"/>
    <w:rsid w:val="008D4A34"/>
    <w:rsid w:val="008D6F7F"/>
    <w:rsid w:val="008D7CF1"/>
    <w:rsid w:val="008E177C"/>
    <w:rsid w:val="008E3B9A"/>
    <w:rsid w:val="008F6766"/>
    <w:rsid w:val="008F6821"/>
    <w:rsid w:val="00900A67"/>
    <w:rsid w:val="009031E4"/>
    <w:rsid w:val="00910CAB"/>
    <w:rsid w:val="009114BC"/>
    <w:rsid w:val="00911530"/>
    <w:rsid w:val="0091283B"/>
    <w:rsid w:val="00912DBB"/>
    <w:rsid w:val="0092735D"/>
    <w:rsid w:val="00937E04"/>
    <w:rsid w:val="009409D5"/>
    <w:rsid w:val="00943952"/>
    <w:rsid w:val="00950AEC"/>
    <w:rsid w:val="00951C24"/>
    <w:rsid w:val="009554B7"/>
    <w:rsid w:val="0096024A"/>
    <w:rsid w:val="009602D2"/>
    <w:rsid w:val="00964A7F"/>
    <w:rsid w:val="00966189"/>
    <w:rsid w:val="009666E5"/>
    <w:rsid w:val="009719E6"/>
    <w:rsid w:val="0097345C"/>
    <w:rsid w:val="00974867"/>
    <w:rsid w:val="00982959"/>
    <w:rsid w:val="00982B1A"/>
    <w:rsid w:val="00990554"/>
    <w:rsid w:val="00991902"/>
    <w:rsid w:val="009968AB"/>
    <w:rsid w:val="00996E80"/>
    <w:rsid w:val="00996FAA"/>
    <w:rsid w:val="009A0641"/>
    <w:rsid w:val="009A06DA"/>
    <w:rsid w:val="009A0717"/>
    <w:rsid w:val="009A20B4"/>
    <w:rsid w:val="009A5DC8"/>
    <w:rsid w:val="009A5FDD"/>
    <w:rsid w:val="009B247B"/>
    <w:rsid w:val="009B3F68"/>
    <w:rsid w:val="009B6420"/>
    <w:rsid w:val="009D3158"/>
    <w:rsid w:val="009D6226"/>
    <w:rsid w:val="009E0F12"/>
    <w:rsid w:val="009E62FC"/>
    <w:rsid w:val="009E7DB3"/>
    <w:rsid w:val="009F1002"/>
    <w:rsid w:val="009F2FD5"/>
    <w:rsid w:val="009F44DB"/>
    <w:rsid w:val="009F5F5E"/>
    <w:rsid w:val="00A01347"/>
    <w:rsid w:val="00A01EC3"/>
    <w:rsid w:val="00A021BD"/>
    <w:rsid w:val="00A03F9C"/>
    <w:rsid w:val="00A049DB"/>
    <w:rsid w:val="00A05810"/>
    <w:rsid w:val="00A0776C"/>
    <w:rsid w:val="00A079F7"/>
    <w:rsid w:val="00A13C71"/>
    <w:rsid w:val="00A22451"/>
    <w:rsid w:val="00A2265E"/>
    <w:rsid w:val="00A23D00"/>
    <w:rsid w:val="00A24C2B"/>
    <w:rsid w:val="00A27B14"/>
    <w:rsid w:val="00A31EB4"/>
    <w:rsid w:val="00A3492F"/>
    <w:rsid w:val="00A44255"/>
    <w:rsid w:val="00A5419A"/>
    <w:rsid w:val="00A63535"/>
    <w:rsid w:val="00A64FAA"/>
    <w:rsid w:val="00A65762"/>
    <w:rsid w:val="00A657CD"/>
    <w:rsid w:val="00A679B2"/>
    <w:rsid w:val="00A719AE"/>
    <w:rsid w:val="00A72C38"/>
    <w:rsid w:val="00A73DA3"/>
    <w:rsid w:val="00A75BCD"/>
    <w:rsid w:val="00A77E57"/>
    <w:rsid w:val="00A80E5B"/>
    <w:rsid w:val="00A812B3"/>
    <w:rsid w:val="00A837DE"/>
    <w:rsid w:val="00A84BB0"/>
    <w:rsid w:val="00A84BEF"/>
    <w:rsid w:val="00A866BA"/>
    <w:rsid w:val="00A9030C"/>
    <w:rsid w:val="00A9463F"/>
    <w:rsid w:val="00A952D5"/>
    <w:rsid w:val="00AA10EF"/>
    <w:rsid w:val="00AA4166"/>
    <w:rsid w:val="00AA443B"/>
    <w:rsid w:val="00AB1D20"/>
    <w:rsid w:val="00AB38A9"/>
    <w:rsid w:val="00AC015E"/>
    <w:rsid w:val="00AC095B"/>
    <w:rsid w:val="00AC3EC8"/>
    <w:rsid w:val="00AC488B"/>
    <w:rsid w:val="00AC677F"/>
    <w:rsid w:val="00AD6C53"/>
    <w:rsid w:val="00AE492B"/>
    <w:rsid w:val="00AF08AB"/>
    <w:rsid w:val="00B02D32"/>
    <w:rsid w:val="00B11CA9"/>
    <w:rsid w:val="00B15E04"/>
    <w:rsid w:val="00B24970"/>
    <w:rsid w:val="00B25721"/>
    <w:rsid w:val="00B267FC"/>
    <w:rsid w:val="00B30E13"/>
    <w:rsid w:val="00B34CD1"/>
    <w:rsid w:val="00B374F5"/>
    <w:rsid w:val="00B4182D"/>
    <w:rsid w:val="00B43CA9"/>
    <w:rsid w:val="00B45C45"/>
    <w:rsid w:val="00B46A7B"/>
    <w:rsid w:val="00B51031"/>
    <w:rsid w:val="00B522AD"/>
    <w:rsid w:val="00B5462B"/>
    <w:rsid w:val="00B57364"/>
    <w:rsid w:val="00B67B05"/>
    <w:rsid w:val="00B70581"/>
    <w:rsid w:val="00B74FAE"/>
    <w:rsid w:val="00B757E4"/>
    <w:rsid w:val="00B846EC"/>
    <w:rsid w:val="00B86BF7"/>
    <w:rsid w:val="00B87C10"/>
    <w:rsid w:val="00B92869"/>
    <w:rsid w:val="00BA1735"/>
    <w:rsid w:val="00BA5AD5"/>
    <w:rsid w:val="00BB20F8"/>
    <w:rsid w:val="00BB6360"/>
    <w:rsid w:val="00BC0796"/>
    <w:rsid w:val="00BC110B"/>
    <w:rsid w:val="00BC29A5"/>
    <w:rsid w:val="00BC3CF0"/>
    <w:rsid w:val="00BD00CC"/>
    <w:rsid w:val="00BD08DC"/>
    <w:rsid w:val="00BD08DD"/>
    <w:rsid w:val="00BD0DF9"/>
    <w:rsid w:val="00BE0BBE"/>
    <w:rsid w:val="00BF1E6E"/>
    <w:rsid w:val="00BF68B6"/>
    <w:rsid w:val="00C00998"/>
    <w:rsid w:val="00C033CC"/>
    <w:rsid w:val="00C055D0"/>
    <w:rsid w:val="00C071F1"/>
    <w:rsid w:val="00C07BAA"/>
    <w:rsid w:val="00C10586"/>
    <w:rsid w:val="00C11062"/>
    <w:rsid w:val="00C112AE"/>
    <w:rsid w:val="00C16179"/>
    <w:rsid w:val="00C2372B"/>
    <w:rsid w:val="00C24D15"/>
    <w:rsid w:val="00C26855"/>
    <w:rsid w:val="00C30BCC"/>
    <w:rsid w:val="00C319E8"/>
    <w:rsid w:val="00C334DE"/>
    <w:rsid w:val="00C33A04"/>
    <w:rsid w:val="00C36050"/>
    <w:rsid w:val="00C4286B"/>
    <w:rsid w:val="00C4332A"/>
    <w:rsid w:val="00C47D1F"/>
    <w:rsid w:val="00C504DE"/>
    <w:rsid w:val="00C5051E"/>
    <w:rsid w:val="00C51443"/>
    <w:rsid w:val="00C56735"/>
    <w:rsid w:val="00C5776F"/>
    <w:rsid w:val="00C57853"/>
    <w:rsid w:val="00C67B74"/>
    <w:rsid w:val="00C67FF5"/>
    <w:rsid w:val="00C72DB6"/>
    <w:rsid w:val="00C741A9"/>
    <w:rsid w:val="00C752FA"/>
    <w:rsid w:val="00C767B1"/>
    <w:rsid w:val="00C87A73"/>
    <w:rsid w:val="00C87FEB"/>
    <w:rsid w:val="00C917E8"/>
    <w:rsid w:val="00C94B12"/>
    <w:rsid w:val="00C95ED5"/>
    <w:rsid w:val="00C9792C"/>
    <w:rsid w:val="00C97DDE"/>
    <w:rsid w:val="00CA09DB"/>
    <w:rsid w:val="00CA34C1"/>
    <w:rsid w:val="00CA4684"/>
    <w:rsid w:val="00CB04E6"/>
    <w:rsid w:val="00CB38A6"/>
    <w:rsid w:val="00CB6EA9"/>
    <w:rsid w:val="00CC43F3"/>
    <w:rsid w:val="00CC4B22"/>
    <w:rsid w:val="00CD118A"/>
    <w:rsid w:val="00CD2311"/>
    <w:rsid w:val="00CD61C0"/>
    <w:rsid w:val="00CE0D85"/>
    <w:rsid w:val="00CF007C"/>
    <w:rsid w:val="00CF19BB"/>
    <w:rsid w:val="00CF2582"/>
    <w:rsid w:val="00CF3336"/>
    <w:rsid w:val="00CF7066"/>
    <w:rsid w:val="00CF71D1"/>
    <w:rsid w:val="00D005DA"/>
    <w:rsid w:val="00D024A9"/>
    <w:rsid w:val="00D02A33"/>
    <w:rsid w:val="00D10E58"/>
    <w:rsid w:val="00D158BC"/>
    <w:rsid w:val="00D17B7D"/>
    <w:rsid w:val="00D23E38"/>
    <w:rsid w:val="00D249D0"/>
    <w:rsid w:val="00D31943"/>
    <w:rsid w:val="00D32FB8"/>
    <w:rsid w:val="00D34567"/>
    <w:rsid w:val="00D42669"/>
    <w:rsid w:val="00D438C5"/>
    <w:rsid w:val="00D474BA"/>
    <w:rsid w:val="00D504C0"/>
    <w:rsid w:val="00D57910"/>
    <w:rsid w:val="00D619B8"/>
    <w:rsid w:val="00D851F3"/>
    <w:rsid w:val="00D8686C"/>
    <w:rsid w:val="00D93F73"/>
    <w:rsid w:val="00D95824"/>
    <w:rsid w:val="00DA12F7"/>
    <w:rsid w:val="00DA1A80"/>
    <w:rsid w:val="00DA1B66"/>
    <w:rsid w:val="00DA1C45"/>
    <w:rsid w:val="00DA2EDF"/>
    <w:rsid w:val="00DA2F8A"/>
    <w:rsid w:val="00DB536D"/>
    <w:rsid w:val="00DC6208"/>
    <w:rsid w:val="00DD1B80"/>
    <w:rsid w:val="00DD2C9B"/>
    <w:rsid w:val="00DD3B29"/>
    <w:rsid w:val="00DE08B2"/>
    <w:rsid w:val="00DE0FD2"/>
    <w:rsid w:val="00DE33B1"/>
    <w:rsid w:val="00DE49A5"/>
    <w:rsid w:val="00DE58DA"/>
    <w:rsid w:val="00DF0FFF"/>
    <w:rsid w:val="00E123EB"/>
    <w:rsid w:val="00E134E9"/>
    <w:rsid w:val="00E15D56"/>
    <w:rsid w:val="00E16BE0"/>
    <w:rsid w:val="00E1719D"/>
    <w:rsid w:val="00E22433"/>
    <w:rsid w:val="00E22660"/>
    <w:rsid w:val="00E23B47"/>
    <w:rsid w:val="00E3004C"/>
    <w:rsid w:val="00E30EC8"/>
    <w:rsid w:val="00E3371F"/>
    <w:rsid w:val="00E42155"/>
    <w:rsid w:val="00E46598"/>
    <w:rsid w:val="00E51C51"/>
    <w:rsid w:val="00E51CEA"/>
    <w:rsid w:val="00E65879"/>
    <w:rsid w:val="00E66CF2"/>
    <w:rsid w:val="00E67EB6"/>
    <w:rsid w:val="00E71242"/>
    <w:rsid w:val="00E7174F"/>
    <w:rsid w:val="00E74697"/>
    <w:rsid w:val="00E74839"/>
    <w:rsid w:val="00E76BC7"/>
    <w:rsid w:val="00E802F9"/>
    <w:rsid w:val="00E80DA4"/>
    <w:rsid w:val="00E8432C"/>
    <w:rsid w:val="00E84760"/>
    <w:rsid w:val="00E85B0C"/>
    <w:rsid w:val="00E862DE"/>
    <w:rsid w:val="00E86994"/>
    <w:rsid w:val="00E91E26"/>
    <w:rsid w:val="00E920C6"/>
    <w:rsid w:val="00E945C0"/>
    <w:rsid w:val="00E94BC9"/>
    <w:rsid w:val="00E95670"/>
    <w:rsid w:val="00E956DB"/>
    <w:rsid w:val="00EA111E"/>
    <w:rsid w:val="00EA7AA1"/>
    <w:rsid w:val="00EB327B"/>
    <w:rsid w:val="00EB5670"/>
    <w:rsid w:val="00EB56FD"/>
    <w:rsid w:val="00EC2145"/>
    <w:rsid w:val="00EC3EC0"/>
    <w:rsid w:val="00ED2BD3"/>
    <w:rsid w:val="00ED2BF2"/>
    <w:rsid w:val="00ED3EC5"/>
    <w:rsid w:val="00ED41C9"/>
    <w:rsid w:val="00ED6DF5"/>
    <w:rsid w:val="00EE4203"/>
    <w:rsid w:val="00EF0038"/>
    <w:rsid w:val="00EF4781"/>
    <w:rsid w:val="00EF6294"/>
    <w:rsid w:val="00EF7CEC"/>
    <w:rsid w:val="00F01B1F"/>
    <w:rsid w:val="00F04A64"/>
    <w:rsid w:val="00F11398"/>
    <w:rsid w:val="00F148CC"/>
    <w:rsid w:val="00F207AE"/>
    <w:rsid w:val="00F21EAE"/>
    <w:rsid w:val="00F235F2"/>
    <w:rsid w:val="00F322C4"/>
    <w:rsid w:val="00F33F94"/>
    <w:rsid w:val="00F34E1E"/>
    <w:rsid w:val="00F35995"/>
    <w:rsid w:val="00F43E03"/>
    <w:rsid w:val="00F443E0"/>
    <w:rsid w:val="00F44FE2"/>
    <w:rsid w:val="00F47F40"/>
    <w:rsid w:val="00F507BC"/>
    <w:rsid w:val="00F509D8"/>
    <w:rsid w:val="00F51CBD"/>
    <w:rsid w:val="00F52237"/>
    <w:rsid w:val="00F52DE2"/>
    <w:rsid w:val="00F54430"/>
    <w:rsid w:val="00F55CFB"/>
    <w:rsid w:val="00F60B74"/>
    <w:rsid w:val="00F61444"/>
    <w:rsid w:val="00F61AC6"/>
    <w:rsid w:val="00F62A64"/>
    <w:rsid w:val="00F66DAB"/>
    <w:rsid w:val="00F7508B"/>
    <w:rsid w:val="00F831AB"/>
    <w:rsid w:val="00F9298D"/>
    <w:rsid w:val="00F94976"/>
    <w:rsid w:val="00F95992"/>
    <w:rsid w:val="00FA1038"/>
    <w:rsid w:val="00FA11AC"/>
    <w:rsid w:val="00FA6A17"/>
    <w:rsid w:val="00FB152A"/>
    <w:rsid w:val="00FB2228"/>
    <w:rsid w:val="00FB25DC"/>
    <w:rsid w:val="00FB35C6"/>
    <w:rsid w:val="00FC13F0"/>
    <w:rsid w:val="00FC39FA"/>
    <w:rsid w:val="00FC4C68"/>
    <w:rsid w:val="00FC740A"/>
    <w:rsid w:val="00FD420A"/>
    <w:rsid w:val="00FD7A85"/>
    <w:rsid w:val="00FE24A7"/>
    <w:rsid w:val="00FF7AB4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6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4B7373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B02D32"/>
  </w:style>
  <w:style w:type="character" w:customStyle="1" w:styleId="WW8Num1z2">
    <w:name w:val="WW8Num1z2"/>
    <w:rsid w:val="00B02D32"/>
  </w:style>
  <w:style w:type="character" w:customStyle="1" w:styleId="WW8Num1z3">
    <w:name w:val="WW8Num1z3"/>
    <w:rsid w:val="00B02D32"/>
  </w:style>
  <w:style w:type="character" w:customStyle="1" w:styleId="WW8Num1z4">
    <w:name w:val="WW8Num1z4"/>
    <w:rsid w:val="00B02D32"/>
  </w:style>
  <w:style w:type="character" w:customStyle="1" w:styleId="WW8Num1z5">
    <w:name w:val="WW8Num1z5"/>
    <w:rsid w:val="00B02D32"/>
  </w:style>
  <w:style w:type="character" w:customStyle="1" w:styleId="WW8Num1z6">
    <w:name w:val="WW8Num1z6"/>
    <w:rsid w:val="00B02D32"/>
  </w:style>
  <w:style w:type="character" w:customStyle="1" w:styleId="WW8Num1z7">
    <w:name w:val="WW8Num1z7"/>
    <w:rsid w:val="00B02D32"/>
  </w:style>
  <w:style w:type="character" w:customStyle="1" w:styleId="WW8Num1z8">
    <w:name w:val="WW8Num1z8"/>
    <w:rsid w:val="00B02D32"/>
  </w:style>
  <w:style w:type="character" w:customStyle="1" w:styleId="WW8Num2z0">
    <w:name w:val="WW8Num2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B02D32"/>
  </w:style>
  <w:style w:type="character" w:customStyle="1" w:styleId="WW8Num2z2">
    <w:name w:val="WW8Num2z2"/>
    <w:rsid w:val="00B02D32"/>
  </w:style>
  <w:style w:type="character" w:customStyle="1" w:styleId="WW8Num2z3">
    <w:name w:val="WW8Num2z3"/>
    <w:rsid w:val="00B02D32"/>
  </w:style>
  <w:style w:type="character" w:customStyle="1" w:styleId="WW8Num2z4">
    <w:name w:val="WW8Num2z4"/>
    <w:rsid w:val="00B02D32"/>
  </w:style>
  <w:style w:type="character" w:customStyle="1" w:styleId="WW8Num2z5">
    <w:name w:val="WW8Num2z5"/>
    <w:rsid w:val="00B02D32"/>
  </w:style>
  <w:style w:type="character" w:customStyle="1" w:styleId="WW8Num2z6">
    <w:name w:val="WW8Num2z6"/>
    <w:rsid w:val="00B02D32"/>
  </w:style>
  <w:style w:type="character" w:customStyle="1" w:styleId="WW8Num2z7">
    <w:name w:val="WW8Num2z7"/>
    <w:rsid w:val="00B02D32"/>
  </w:style>
  <w:style w:type="character" w:customStyle="1" w:styleId="WW8Num2z8">
    <w:name w:val="WW8Num2z8"/>
    <w:rsid w:val="00B02D32"/>
  </w:style>
  <w:style w:type="character" w:customStyle="1" w:styleId="WW8Num3z0">
    <w:name w:val="WW8Num3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B02D32"/>
  </w:style>
  <w:style w:type="character" w:customStyle="1" w:styleId="WW8Num3z2">
    <w:name w:val="WW8Num3z2"/>
    <w:rsid w:val="00B02D32"/>
  </w:style>
  <w:style w:type="character" w:customStyle="1" w:styleId="WW8Num3z3">
    <w:name w:val="WW8Num3z3"/>
    <w:rsid w:val="00B02D32"/>
  </w:style>
  <w:style w:type="character" w:customStyle="1" w:styleId="WW8Num3z4">
    <w:name w:val="WW8Num3z4"/>
    <w:rsid w:val="00B02D32"/>
  </w:style>
  <w:style w:type="character" w:customStyle="1" w:styleId="WW8Num3z5">
    <w:name w:val="WW8Num3z5"/>
    <w:rsid w:val="00B02D32"/>
  </w:style>
  <w:style w:type="character" w:customStyle="1" w:styleId="WW8Num3z6">
    <w:name w:val="WW8Num3z6"/>
    <w:rsid w:val="00B02D32"/>
  </w:style>
  <w:style w:type="character" w:customStyle="1" w:styleId="WW8Num3z7">
    <w:name w:val="WW8Num3z7"/>
    <w:rsid w:val="00B02D32"/>
  </w:style>
  <w:style w:type="character" w:customStyle="1" w:styleId="WW8Num3z8">
    <w:name w:val="WW8Num3z8"/>
    <w:rsid w:val="00B02D32"/>
  </w:style>
  <w:style w:type="character" w:customStyle="1" w:styleId="WW8Num4z0">
    <w:name w:val="WW8Num4z0"/>
    <w:rsid w:val="00B02D32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B02D32"/>
  </w:style>
  <w:style w:type="character" w:customStyle="1" w:styleId="WW8Num4z2">
    <w:name w:val="WW8Num4z2"/>
    <w:rsid w:val="00B02D32"/>
  </w:style>
  <w:style w:type="character" w:customStyle="1" w:styleId="WW8Num4z3">
    <w:name w:val="WW8Num4z3"/>
    <w:rsid w:val="00B02D32"/>
  </w:style>
  <w:style w:type="character" w:customStyle="1" w:styleId="WW8Num4z4">
    <w:name w:val="WW8Num4z4"/>
    <w:rsid w:val="00B02D32"/>
  </w:style>
  <w:style w:type="character" w:customStyle="1" w:styleId="WW8Num4z5">
    <w:name w:val="WW8Num4z5"/>
    <w:rsid w:val="00B02D32"/>
  </w:style>
  <w:style w:type="character" w:customStyle="1" w:styleId="WW8Num4z6">
    <w:name w:val="WW8Num4z6"/>
    <w:rsid w:val="00B02D32"/>
  </w:style>
  <w:style w:type="character" w:customStyle="1" w:styleId="WW8Num4z7">
    <w:name w:val="WW8Num4z7"/>
    <w:rsid w:val="00B02D32"/>
  </w:style>
  <w:style w:type="character" w:customStyle="1" w:styleId="WW8Num4z8">
    <w:name w:val="WW8Num4z8"/>
    <w:rsid w:val="00B02D32"/>
  </w:style>
  <w:style w:type="character" w:customStyle="1" w:styleId="WW8Num5z0">
    <w:name w:val="WW8Num5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B02D32"/>
  </w:style>
  <w:style w:type="character" w:customStyle="1" w:styleId="WW8Num5z2">
    <w:name w:val="WW8Num5z2"/>
    <w:rsid w:val="00B02D32"/>
  </w:style>
  <w:style w:type="character" w:customStyle="1" w:styleId="WW8Num5z3">
    <w:name w:val="WW8Num5z3"/>
    <w:rsid w:val="00B02D32"/>
  </w:style>
  <w:style w:type="character" w:customStyle="1" w:styleId="WW8Num5z4">
    <w:name w:val="WW8Num5z4"/>
    <w:rsid w:val="00B02D32"/>
  </w:style>
  <w:style w:type="character" w:customStyle="1" w:styleId="WW8Num5z5">
    <w:name w:val="WW8Num5z5"/>
    <w:rsid w:val="00B02D32"/>
  </w:style>
  <w:style w:type="character" w:customStyle="1" w:styleId="WW8Num5z6">
    <w:name w:val="WW8Num5z6"/>
    <w:rsid w:val="00B02D32"/>
  </w:style>
  <w:style w:type="character" w:customStyle="1" w:styleId="WW8Num5z7">
    <w:name w:val="WW8Num5z7"/>
    <w:rsid w:val="00B02D32"/>
  </w:style>
  <w:style w:type="character" w:customStyle="1" w:styleId="WW8Num5z8">
    <w:name w:val="WW8Num5z8"/>
    <w:rsid w:val="00B02D32"/>
  </w:style>
  <w:style w:type="character" w:customStyle="1" w:styleId="WW8Num6z0">
    <w:name w:val="WW8Num6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B02D32"/>
  </w:style>
  <w:style w:type="character" w:customStyle="1" w:styleId="WW8Num6z2">
    <w:name w:val="WW8Num6z2"/>
    <w:rsid w:val="00B02D32"/>
  </w:style>
  <w:style w:type="character" w:customStyle="1" w:styleId="WW8Num6z3">
    <w:name w:val="WW8Num6z3"/>
    <w:rsid w:val="00B02D32"/>
  </w:style>
  <w:style w:type="character" w:customStyle="1" w:styleId="WW8Num6z4">
    <w:name w:val="WW8Num6z4"/>
    <w:rsid w:val="00B02D32"/>
  </w:style>
  <w:style w:type="character" w:customStyle="1" w:styleId="WW8Num6z5">
    <w:name w:val="WW8Num6z5"/>
    <w:rsid w:val="00B02D32"/>
  </w:style>
  <w:style w:type="character" w:customStyle="1" w:styleId="WW8Num6z6">
    <w:name w:val="WW8Num6z6"/>
    <w:rsid w:val="00B02D32"/>
  </w:style>
  <w:style w:type="character" w:customStyle="1" w:styleId="WW8Num6z7">
    <w:name w:val="WW8Num6z7"/>
    <w:rsid w:val="00B02D32"/>
  </w:style>
  <w:style w:type="character" w:customStyle="1" w:styleId="WW8Num6z8">
    <w:name w:val="WW8Num6z8"/>
    <w:rsid w:val="00B02D32"/>
  </w:style>
  <w:style w:type="character" w:customStyle="1" w:styleId="WW8Num7z0">
    <w:name w:val="WW8Num7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B02D32"/>
  </w:style>
  <w:style w:type="character" w:customStyle="1" w:styleId="WW8Num7z2">
    <w:name w:val="WW8Num7z2"/>
    <w:rsid w:val="00B02D32"/>
  </w:style>
  <w:style w:type="character" w:customStyle="1" w:styleId="WW8Num7z3">
    <w:name w:val="WW8Num7z3"/>
    <w:rsid w:val="00B02D32"/>
  </w:style>
  <w:style w:type="character" w:customStyle="1" w:styleId="WW8Num7z4">
    <w:name w:val="WW8Num7z4"/>
    <w:rsid w:val="00B02D32"/>
  </w:style>
  <w:style w:type="character" w:customStyle="1" w:styleId="WW8Num7z5">
    <w:name w:val="WW8Num7z5"/>
    <w:rsid w:val="00B02D32"/>
  </w:style>
  <w:style w:type="character" w:customStyle="1" w:styleId="WW8Num7z6">
    <w:name w:val="WW8Num7z6"/>
    <w:rsid w:val="00B02D32"/>
  </w:style>
  <w:style w:type="character" w:customStyle="1" w:styleId="WW8Num7z7">
    <w:name w:val="WW8Num7z7"/>
    <w:rsid w:val="00B02D32"/>
  </w:style>
  <w:style w:type="character" w:customStyle="1" w:styleId="WW8Num7z8">
    <w:name w:val="WW8Num7z8"/>
    <w:rsid w:val="00B02D32"/>
  </w:style>
  <w:style w:type="character" w:customStyle="1" w:styleId="WW8Num8z0">
    <w:name w:val="WW8Num8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B02D32"/>
  </w:style>
  <w:style w:type="character" w:customStyle="1" w:styleId="WW8Num8z2">
    <w:name w:val="WW8Num8z2"/>
    <w:rsid w:val="00B02D32"/>
  </w:style>
  <w:style w:type="character" w:customStyle="1" w:styleId="WW8Num8z3">
    <w:name w:val="WW8Num8z3"/>
    <w:rsid w:val="00B02D32"/>
  </w:style>
  <w:style w:type="character" w:customStyle="1" w:styleId="WW8Num8z4">
    <w:name w:val="WW8Num8z4"/>
    <w:rsid w:val="00B02D32"/>
  </w:style>
  <w:style w:type="character" w:customStyle="1" w:styleId="WW8Num8z5">
    <w:name w:val="WW8Num8z5"/>
    <w:rsid w:val="00B02D32"/>
  </w:style>
  <w:style w:type="character" w:customStyle="1" w:styleId="WW8Num8z6">
    <w:name w:val="WW8Num8z6"/>
    <w:rsid w:val="00B02D32"/>
  </w:style>
  <w:style w:type="character" w:customStyle="1" w:styleId="WW8Num8z7">
    <w:name w:val="WW8Num8z7"/>
    <w:rsid w:val="00B02D32"/>
  </w:style>
  <w:style w:type="character" w:customStyle="1" w:styleId="WW8Num8z8">
    <w:name w:val="WW8Num8z8"/>
    <w:rsid w:val="00B02D32"/>
  </w:style>
  <w:style w:type="character" w:customStyle="1" w:styleId="WW8Num9z0">
    <w:name w:val="WW8Num9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B02D32"/>
  </w:style>
  <w:style w:type="character" w:customStyle="1" w:styleId="WW8Num9z2">
    <w:name w:val="WW8Num9z2"/>
    <w:rsid w:val="00B02D32"/>
  </w:style>
  <w:style w:type="character" w:customStyle="1" w:styleId="WW8Num9z3">
    <w:name w:val="WW8Num9z3"/>
    <w:rsid w:val="00B02D32"/>
  </w:style>
  <w:style w:type="character" w:customStyle="1" w:styleId="WW8Num9z4">
    <w:name w:val="WW8Num9z4"/>
    <w:rsid w:val="00B02D32"/>
  </w:style>
  <w:style w:type="character" w:customStyle="1" w:styleId="WW8Num9z5">
    <w:name w:val="WW8Num9z5"/>
    <w:rsid w:val="00B02D32"/>
  </w:style>
  <w:style w:type="character" w:customStyle="1" w:styleId="WW8Num9z6">
    <w:name w:val="WW8Num9z6"/>
    <w:rsid w:val="00B02D32"/>
  </w:style>
  <w:style w:type="character" w:customStyle="1" w:styleId="WW8Num9z7">
    <w:name w:val="WW8Num9z7"/>
    <w:rsid w:val="00B02D32"/>
  </w:style>
  <w:style w:type="character" w:customStyle="1" w:styleId="WW8Num9z8">
    <w:name w:val="WW8Num9z8"/>
    <w:rsid w:val="00B02D32"/>
  </w:style>
  <w:style w:type="character" w:customStyle="1" w:styleId="WW8Num10z0">
    <w:name w:val="WW8Num10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B02D32"/>
  </w:style>
  <w:style w:type="character" w:customStyle="1" w:styleId="WW8Num10z2">
    <w:name w:val="WW8Num10z2"/>
    <w:rsid w:val="00B02D32"/>
  </w:style>
  <w:style w:type="character" w:customStyle="1" w:styleId="WW8Num10z3">
    <w:name w:val="WW8Num10z3"/>
    <w:rsid w:val="00B02D32"/>
  </w:style>
  <w:style w:type="character" w:customStyle="1" w:styleId="WW8Num10z4">
    <w:name w:val="WW8Num10z4"/>
    <w:rsid w:val="00B02D32"/>
  </w:style>
  <w:style w:type="character" w:customStyle="1" w:styleId="WW8Num10z5">
    <w:name w:val="WW8Num10z5"/>
    <w:rsid w:val="00B02D32"/>
  </w:style>
  <w:style w:type="character" w:customStyle="1" w:styleId="WW8Num10z6">
    <w:name w:val="WW8Num10z6"/>
    <w:rsid w:val="00B02D32"/>
  </w:style>
  <w:style w:type="character" w:customStyle="1" w:styleId="WW8Num10z7">
    <w:name w:val="WW8Num10z7"/>
    <w:rsid w:val="00B02D32"/>
  </w:style>
  <w:style w:type="character" w:customStyle="1" w:styleId="WW8Num10z8">
    <w:name w:val="WW8Num10z8"/>
    <w:rsid w:val="00B02D32"/>
  </w:style>
  <w:style w:type="character" w:customStyle="1" w:styleId="WW8Num11z0">
    <w:name w:val="WW8Num11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B02D32"/>
  </w:style>
  <w:style w:type="character" w:customStyle="1" w:styleId="WW8Num11z2">
    <w:name w:val="WW8Num11z2"/>
    <w:rsid w:val="00B02D32"/>
  </w:style>
  <w:style w:type="character" w:customStyle="1" w:styleId="WW8Num11z3">
    <w:name w:val="WW8Num11z3"/>
    <w:rsid w:val="00B02D32"/>
  </w:style>
  <w:style w:type="character" w:customStyle="1" w:styleId="WW8Num11z4">
    <w:name w:val="WW8Num11z4"/>
    <w:rsid w:val="00B02D32"/>
  </w:style>
  <w:style w:type="character" w:customStyle="1" w:styleId="WW8Num11z5">
    <w:name w:val="WW8Num11z5"/>
    <w:rsid w:val="00B02D32"/>
  </w:style>
  <w:style w:type="character" w:customStyle="1" w:styleId="WW8Num11z6">
    <w:name w:val="WW8Num11z6"/>
    <w:rsid w:val="00B02D32"/>
  </w:style>
  <w:style w:type="character" w:customStyle="1" w:styleId="WW8Num11z7">
    <w:name w:val="WW8Num11z7"/>
    <w:rsid w:val="00B02D32"/>
  </w:style>
  <w:style w:type="character" w:customStyle="1" w:styleId="WW8Num11z8">
    <w:name w:val="WW8Num11z8"/>
    <w:rsid w:val="00B02D32"/>
  </w:style>
  <w:style w:type="character" w:customStyle="1" w:styleId="WW8Num12z0">
    <w:name w:val="WW8Num12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B02D32"/>
  </w:style>
  <w:style w:type="character" w:customStyle="1" w:styleId="WW8Num12z2">
    <w:name w:val="WW8Num12z2"/>
    <w:rsid w:val="00B02D32"/>
  </w:style>
  <w:style w:type="character" w:customStyle="1" w:styleId="WW8Num12z3">
    <w:name w:val="WW8Num12z3"/>
    <w:rsid w:val="00B02D32"/>
  </w:style>
  <w:style w:type="character" w:customStyle="1" w:styleId="WW8Num12z4">
    <w:name w:val="WW8Num12z4"/>
    <w:rsid w:val="00B02D32"/>
  </w:style>
  <w:style w:type="character" w:customStyle="1" w:styleId="WW8Num12z5">
    <w:name w:val="WW8Num12z5"/>
    <w:rsid w:val="00B02D32"/>
  </w:style>
  <w:style w:type="character" w:customStyle="1" w:styleId="WW8Num12z6">
    <w:name w:val="WW8Num12z6"/>
    <w:rsid w:val="00B02D32"/>
  </w:style>
  <w:style w:type="character" w:customStyle="1" w:styleId="WW8Num12z7">
    <w:name w:val="WW8Num12z7"/>
    <w:rsid w:val="00B02D32"/>
  </w:style>
  <w:style w:type="character" w:customStyle="1" w:styleId="WW8Num12z8">
    <w:name w:val="WW8Num12z8"/>
    <w:rsid w:val="00B02D32"/>
  </w:style>
  <w:style w:type="character" w:customStyle="1" w:styleId="WW8Num13z0">
    <w:name w:val="WW8Num13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B02D32"/>
  </w:style>
  <w:style w:type="character" w:customStyle="1" w:styleId="WW8Num13z2">
    <w:name w:val="WW8Num13z2"/>
    <w:rsid w:val="00B02D32"/>
  </w:style>
  <w:style w:type="character" w:customStyle="1" w:styleId="WW8Num13z3">
    <w:name w:val="WW8Num13z3"/>
    <w:rsid w:val="00B02D32"/>
  </w:style>
  <w:style w:type="character" w:customStyle="1" w:styleId="WW8Num13z4">
    <w:name w:val="WW8Num13z4"/>
    <w:rsid w:val="00B02D32"/>
  </w:style>
  <w:style w:type="character" w:customStyle="1" w:styleId="WW8Num13z5">
    <w:name w:val="WW8Num13z5"/>
    <w:rsid w:val="00B02D32"/>
  </w:style>
  <w:style w:type="character" w:customStyle="1" w:styleId="WW8Num13z6">
    <w:name w:val="WW8Num13z6"/>
    <w:rsid w:val="00B02D32"/>
  </w:style>
  <w:style w:type="character" w:customStyle="1" w:styleId="WW8Num13z7">
    <w:name w:val="WW8Num13z7"/>
    <w:rsid w:val="00B02D32"/>
  </w:style>
  <w:style w:type="character" w:customStyle="1" w:styleId="WW8Num13z8">
    <w:name w:val="WW8Num13z8"/>
    <w:rsid w:val="00B02D32"/>
  </w:style>
  <w:style w:type="character" w:customStyle="1" w:styleId="WW8Num14z0">
    <w:name w:val="WW8Num14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B02D32"/>
  </w:style>
  <w:style w:type="character" w:customStyle="1" w:styleId="WW8Num14z2">
    <w:name w:val="WW8Num14z2"/>
    <w:rsid w:val="00B02D32"/>
  </w:style>
  <w:style w:type="character" w:customStyle="1" w:styleId="WW8Num14z3">
    <w:name w:val="WW8Num14z3"/>
    <w:rsid w:val="00B02D32"/>
  </w:style>
  <w:style w:type="character" w:customStyle="1" w:styleId="WW8Num14z4">
    <w:name w:val="WW8Num14z4"/>
    <w:rsid w:val="00B02D32"/>
  </w:style>
  <w:style w:type="character" w:customStyle="1" w:styleId="WW8Num14z5">
    <w:name w:val="WW8Num14z5"/>
    <w:rsid w:val="00B02D32"/>
  </w:style>
  <w:style w:type="character" w:customStyle="1" w:styleId="WW8Num14z6">
    <w:name w:val="WW8Num14z6"/>
    <w:rsid w:val="00B02D32"/>
  </w:style>
  <w:style w:type="character" w:customStyle="1" w:styleId="WW8Num14z7">
    <w:name w:val="WW8Num14z7"/>
    <w:rsid w:val="00B02D32"/>
  </w:style>
  <w:style w:type="character" w:customStyle="1" w:styleId="WW8Num14z8">
    <w:name w:val="WW8Num14z8"/>
    <w:rsid w:val="00B02D32"/>
  </w:style>
  <w:style w:type="character" w:customStyle="1" w:styleId="WW8Num15z0">
    <w:name w:val="WW8Num15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B02D32"/>
  </w:style>
  <w:style w:type="character" w:customStyle="1" w:styleId="WW8Num15z2">
    <w:name w:val="WW8Num15z2"/>
    <w:rsid w:val="00B02D32"/>
  </w:style>
  <w:style w:type="character" w:customStyle="1" w:styleId="WW8Num15z3">
    <w:name w:val="WW8Num15z3"/>
    <w:rsid w:val="00B02D32"/>
  </w:style>
  <w:style w:type="character" w:customStyle="1" w:styleId="WW8Num15z4">
    <w:name w:val="WW8Num15z4"/>
    <w:rsid w:val="00B02D32"/>
  </w:style>
  <w:style w:type="character" w:customStyle="1" w:styleId="WW8Num15z5">
    <w:name w:val="WW8Num15z5"/>
    <w:rsid w:val="00B02D32"/>
  </w:style>
  <w:style w:type="character" w:customStyle="1" w:styleId="WW8Num15z6">
    <w:name w:val="WW8Num15z6"/>
    <w:rsid w:val="00B02D32"/>
  </w:style>
  <w:style w:type="character" w:customStyle="1" w:styleId="WW8Num15z7">
    <w:name w:val="WW8Num15z7"/>
    <w:rsid w:val="00B02D32"/>
  </w:style>
  <w:style w:type="character" w:customStyle="1" w:styleId="WW8Num15z8">
    <w:name w:val="WW8Num15z8"/>
    <w:rsid w:val="00B02D32"/>
  </w:style>
  <w:style w:type="character" w:customStyle="1" w:styleId="WW8Num16z0">
    <w:name w:val="WW8Num16z0"/>
    <w:rsid w:val="00B02D32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B02D32"/>
  </w:style>
  <w:style w:type="character" w:customStyle="1" w:styleId="WW8Num16z2">
    <w:name w:val="WW8Num16z2"/>
    <w:rsid w:val="00B02D32"/>
  </w:style>
  <w:style w:type="character" w:customStyle="1" w:styleId="WW8Num16z3">
    <w:name w:val="WW8Num16z3"/>
    <w:rsid w:val="00B02D32"/>
  </w:style>
  <w:style w:type="character" w:customStyle="1" w:styleId="WW8Num16z4">
    <w:name w:val="WW8Num16z4"/>
    <w:rsid w:val="00B02D32"/>
  </w:style>
  <w:style w:type="character" w:customStyle="1" w:styleId="WW8Num16z5">
    <w:name w:val="WW8Num16z5"/>
    <w:rsid w:val="00B02D32"/>
  </w:style>
  <w:style w:type="character" w:customStyle="1" w:styleId="WW8Num16z6">
    <w:name w:val="WW8Num16z6"/>
    <w:rsid w:val="00B02D32"/>
  </w:style>
  <w:style w:type="character" w:customStyle="1" w:styleId="WW8Num16z7">
    <w:name w:val="WW8Num16z7"/>
    <w:rsid w:val="00B02D32"/>
  </w:style>
  <w:style w:type="character" w:customStyle="1" w:styleId="WW8Num16z8">
    <w:name w:val="WW8Num16z8"/>
    <w:rsid w:val="00B02D32"/>
  </w:style>
  <w:style w:type="character" w:customStyle="1" w:styleId="WW8Num17z0">
    <w:name w:val="WW8Num17z0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B02D32"/>
  </w:style>
  <w:style w:type="character" w:customStyle="1" w:styleId="WW8Num17z2">
    <w:name w:val="WW8Num17z2"/>
    <w:rsid w:val="00B02D32"/>
  </w:style>
  <w:style w:type="character" w:customStyle="1" w:styleId="WW8Num17z3">
    <w:name w:val="WW8Num17z3"/>
    <w:rsid w:val="00B02D32"/>
  </w:style>
  <w:style w:type="character" w:customStyle="1" w:styleId="WW8Num17z4">
    <w:name w:val="WW8Num17z4"/>
    <w:rsid w:val="00B02D32"/>
  </w:style>
  <w:style w:type="character" w:customStyle="1" w:styleId="WW8Num17z5">
    <w:name w:val="WW8Num17z5"/>
    <w:rsid w:val="00B02D32"/>
  </w:style>
  <w:style w:type="character" w:customStyle="1" w:styleId="WW8Num17z6">
    <w:name w:val="WW8Num17z6"/>
    <w:rsid w:val="00B02D32"/>
  </w:style>
  <w:style w:type="character" w:customStyle="1" w:styleId="WW8Num17z7">
    <w:name w:val="WW8Num17z7"/>
    <w:rsid w:val="00B02D32"/>
  </w:style>
  <w:style w:type="character" w:customStyle="1" w:styleId="WW8Num17z8">
    <w:name w:val="WW8Num17z8"/>
    <w:rsid w:val="00B02D32"/>
  </w:style>
  <w:style w:type="character" w:customStyle="1" w:styleId="11">
    <w:name w:val="Основной шрифт абзаца1"/>
    <w:rsid w:val="00B02D32"/>
  </w:style>
  <w:style w:type="character" w:customStyle="1" w:styleId="12">
    <w:name w:val="Заголовок №1_"/>
    <w:rsid w:val="00B02D3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B02D32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1">
    <w:name w:val="Основной текст (3)_"/>
    <w:rsid w:val="00B02D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B02D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B02D3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B02D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B02D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B02D3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B02D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B02D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B02D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B02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B02D32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B02D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B02D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B02D32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B02D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B02D32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6"/>
    <w:rsid w:val="00B02D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02D32"/>
    <w:pPr>
      <w:spacing w:after="140" w:line="288" w:lineRule="auto"/>
    </w:pPr>
  </w:style>
  <w:style w:type="paragraph" w:styleId="a7">
    <w:name w:val="List"/>
    <w:basedOn w:val="a6"/>
    <w:rsid w:val="00B02D32"/>
    <w:rPr>
      <w:rFonts w:cs="Mangal"/>
    </w:rPr>
  </w:style>
  <w:style w:type="paragraph" w:styleId="a8">
    <w:name w:val="caption"/>
    <w:basedOn w:val="a"/>
    <w:qFormat/>
    <w:rsid w:val="00B02D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02D32"/>
    <w:pPr>
      <w:suppressLineNumbers/>
    </w:pPr>
    <w:rPr>
      <w:rFonts w:cs="Mangal"/>
    </w:rPr>
  </w:style>
  <w:style w:type="paragraph" w:customStyle="1" w:styleId="15">
    <w:name w:val="Заголовок №1"/>
    <w:basedOn w:val="a"/>
    <w:rsid w:val="00B02D32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B02D32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2">
    <w:name w:val="Основной текст (3)"/>
    <w:basedOn w:val="a"/>
    <w:rsid w:val="00B02D32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6">
    <w:name w:val="Основной текст1"/>
    <w:basedOn w:val="a"/>
    <w:rsid w:val="00B02D32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9">
    <w:name w:val="Body Text Indent"/>
    <w:basedOn w:val="a"/>
    <w:rsid w:val="00B02D32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B02D32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B02D32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B02D32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B02D32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B02D3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B02D32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a">
    <w:name w:val="List Paragraph"/>
    <w:basedOn w:val="a"/>
    <w:uiPriority w:val="1"/>
    <w:qFormat/>
    <w:rsid w:val="00B02D32"/>
    <w:pPr>
      <w:ind w:left="720"/>
      <w:contextualSpacing/>
    </w:pPr>
  </w:style>
  <w:style w:type="paragraph" w:styleId="ab">
    <w:name w:val="Balloon Text"/>
    <w:basedOn w:val="a"/>
    <w:rsid w:val="00B02D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rsid w:val="00B02D32"/>
  </w:style>
  <w:style w:type="paragraph" w:customStyle="1" w:styleId="ad">
    <w:name w:val="Содержимое таблицы"/>
    <w:basedOn w:val="a"/>
    <w:rsid w:val="00B02D32"/>
    <w:pPr>
      <w:suppressLineNumbers/>
    </w:pPr>
  </w:style>
  <w:style w:type="paragraph" w:customStyle="1" w:styleId="ae">
    <w:name w:val="Заголовок таблицы"/>
    <w:basedOn w:val="ad"/>
    <w:rsid w:val="00B02D32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1">
    <w:name w:val="footer"/>
    <w:basedOn w:val="a"/>
    <w:link w:val="af2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3">
    <w:name w:val="Table Grid"/>
    <w:basedOn w:val="a1"/>
    <w:uiPriority w:val="59"/>
    <w:rsid w:val="007D3B1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4">
    <w:name w:val="No Spacing"/>
    <w:uiPriority w:val="1"/>
    <w:qFormat/>
    <w:rsid w:val="00C3605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af5">
    <w:name w:val="Hyperlink"/>
    <w:basedOn w:val="a0"/>
    <w:uiPriority w:val="99"/>
    <w:unhideWhenUsed/>
    <w:rsid w:val="00B510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B7373"/>
    <w:rPr>
      <w:rFonts w:cstheme="minorBidi"/>
      <w:b/>
      <w:bCs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514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customStyle="1" w:styleId="ConsPlusNormal">
    <w:name w:val="ConsPlusNormal"/>
    <w:rsid w:val="006B751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F9E440B-6C36-4EFD-A8BA-664A21C2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13012</Words>
  <Characters>74174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User</cp:lastModifiedBy>
  <cp:revision>2</cp:revision>
  <cp:lastPrinted>2020-07-28T12:50:00Z</cp:lastPrinted>
  <dcterms:created xsi:type="dcterms:W3CDTF">2020-08-05T10:45:00Z</dcterms:created>
  <dcterms:modified xsi:type="dcterms:W3CDTF">2020-08-05T10:45:00Z</dcterms:modified>
</cp:coreProperties>
</file>