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68" w:rsidRDefault="00D21768" w:rsidP="00D2176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D21768" w:rsidRDefault="00D21768" w:rsidP="00D2176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СИМСКОЕ</w:t>
      </w:r>
    </w:p>
    <w:p w:rsidR="00D21768" w:rsidRDefault="00D21768" w:rsidP="00D21768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ЮРЬЕВ-ПОЛЬСКОГО</w:t>
      </w:r>
      <w:proofErr w:type="gramEnd"/>
      <w:r>
        <w:rPr>
          <w:b/>
          <w:sz w:val="32"/>
          <w:szCs w:val="32"/>
        </w:rPr>
        <w:t xml:space="preserve"> РАЙОНА</w:t>
      </w:r>
    </w:p>
    <w:p w:rsidR="00D21768" w:rsidRDefault="00D21768" w:rsidP="00D2176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D21768" w:rsidRDefault="00D21768" w:rsidP="00D21768">
      <w:pPr>
        <w:pStyle w:val="a3"/>
        <w:rPr>
          <w:b/>
          <w:sz w:val="32"/>
          <w:szCs w:val="32"/>
        </w:rPr>
      </w:pPr>
    </w:p>
    <w:p w:rsidR="00D21768" w:rsidRDefault="00D21768" w:rsidP="00D2176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21768" w:rsidRDefault="00D21768" w:rsidP="00D21768">
      <w:pPr>
        <w:pStyle w:val="1"/>
        <w:spacing w:before="0" w:after="0"/>
      </w:pPr>
    </w:p>
    <w:p w:rsidR="00D21768" w:rsidRDefault="00D21768" w:rsidP="00D21768">
      <w:r>
        <w:t xml:space="preserve">         от  22.11.2016                                                                                                    №  32</w:t>
      </w:r>
    </w:p>
    <w:p w:rsidR="00D21768" w:rsidRDefault="00D21768" w:rsidP="00D21768">
      <w:pPr>
        <w:rPr>
          <w:sz w:val="22"/>
          <w:szCs w:val="22"/>
        </w:rPr>
      </w:pPr>
    </w:p>
    <w:p w:rsidR="00D21768" w:rsidRDefault="00D21768" w:rsidP="00D2176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внесении изменений в решение </w:t>
      </w:r>
    </w:p>
    <w:p w:rsidR="00D21768" w:rsidRDefault="00D21768" w:rsidP="00D2176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Совета народных депутатов №30 </w:t>
      </w:r>
    </w:p>
    <w:p w:rsidR="00D21768" w:rsidRDefault="00D21768" w:rsidP="00D2176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 30.10.2014 г. «Об установлении</w:t>
      </w:r>
    </w:p>
    <w:p w:rsidR="00D21768" w:rsidRDefault="00D21768" w:rsidP="00D2176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налога на имущество физических лиц»</w:t>
      </w:r>
    </w:p>
    <w:p w:rsidR="00D21768" w:rsidRDefault="00D21768" w:rsidP="00D2176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(в редакции от 22.11.2014 г. №33)</w:t>
      </w:r>
    </w:p>
    <w:p w:rsidR="00D21768" w:rsidRDefault="00D21768" w:rsidP="00D21768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21768" w:rsidRDefault="00D21768" w:rsidP="00D21768">
      <w:pPr>
        <w:pStyle w:val="ConsPlusNormal"/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406 Налогового кодекса Российской Федерации и в целях  повышения доходной части бюджета муниципального </w:t>
      </w:r>
      <w:r w:rsidR="00C126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126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1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26E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C126E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</w:t>
      </w:r>
      <w:r w:rsidR="00C126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126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1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E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C126E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1768" w:rsidRDefault="00D21768" w:rsidP="00D2176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30.10.2014 №30 (в редакции  решения от 22.11.2014 г №33)  «Об установление </w:t>
      </w:r>
      <w:r w:rsidR="00C126EA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лиц», следующее изменение:</w:t>
      </w:r>
    </w:p>
    <w:p w:rsidR="00D21768" w:rsidRDefault="00D21768" w:rsidP="00C126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3 </w:t>
      </w:r>
      <w:r w:rsidR="00C126EA">
        <w:rPr>
          <w:rFonts w:ascii="Times New Roman" w:hAnsi="Times New Roman" w:cs="Times New Roman"/>
          <w:sz w:val="28"/>
          <w:szCs w:val="28"/>
        </w:rPr>
        <w:t xml:space="preserve"> 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</w:t>
      </w:r>
      <w:r w:rsidR="00C126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126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26EA">
        <w:rPr>
          <w:rFonts w:ascii="Times New Roman" w:hAnsi="Times New Roman" w:cs="Times New Roman"/>
          <w:sz w:val="28"/>
          <w:szCs w:val="28"/>
        </w:rPr>
        <w:t xml:space="preserve">от 30.10.2014 №30 (в редакции  решения от 22.11.2014 г №33)  «Об установление налога  на имущество физических лиц»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5FC">
        <w:rPr>
          <w:sz w:val="28"/>
          <w:szCs w:val="28"/>
        </w:rPr>
        <w:t xml:space="preserve">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6EA">
        <w:rPr>
          <w:b/>
          <w:sz w:val="28"/>
          <w:szCs w:val="28"/>
        </w:rPr>
        <w:t>) 0,3</w:t>
      </w:r>
      <w:r w:rsidRPr="003C55BE">
        <w:rPr>
          <w:b/>
          <w:sz w:val="28"/>
          <w:szCs w:val="28"/>
        </w:rPr>
        <w:t xml:space="preserve"> %</w:t>
      </w:r>
      <w:r w:rsidRPr="007445FC">
        <w:rPr>
          <w:sz w:val="28"/>
          <w:szCs w:val="28"/>
        </w:rPr>
        <w:t xml:space="preserve"> в отношении: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>- жилых домов, жилых помещений;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 xml:space="preserve">- гаражей и </w:t>
      </w:r>
      <w:proofErr w:type="spellStart"/>
      <w:r w:rsidRPr="007445FC">
        <w:rPr>
          <w:sz w:val="28"/>
          <w:szCs w:val="28"/>
        </w:rPr>
        <w:t>машино-мест</w:t>
      </w:r>
      <w:proofErr w:type="spellEnd"/>
      <w:r w:rsidRPr="007445FC">
        <w:rPr>
          <w:sz w:val="28"/>
          <w:szCs w:val="28"/>
        </w:rPr>
        <w:t>;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 xml:space="preserve">2) </w:t>
      </w:r>
      <w:r w:rsidRPr="003C55BE">
        <w:rPr>
          <w:b/>
          <w:sz w:val="28"/>
          <w:szCs w:val="28"/>
        </w:rPr>
        <w:t>2%</w:t>
      </w:r>
      <w:r w:rsidRPr="007445FC">
        <w:rPr>
          <w:sz w:val="28"/>
          <w:szCs w:val="28"/>
        </w:rPr>
        <w:t xml:space="preserve"> в отношении: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lastRenderedPageBreak/>
        <w:t>- объектов налогообложения, включенных в перечень, определяемый уполномоченным органом администрации Владимирской области, в отношении видов недвижимого имущества, предусмотренных пунктом 1 статьи 378.2 Налогового кодекса Российской Федерации;</w:t>
      </w:r>
    </w:p>
    <w:p w:rsidR="00D21768" w:rsidRPr="007445FC" w:rsidRDefault="00D21768" w:rsidP="00D21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D21768" w:rsidRPr="007445FC" w:rsidRDefault="00D21768" w:rsidP="00D21768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445FC">
        <w:rPr>
          <w:sz w:val="28"/>
          <w:szCs w:val="28"/>
        </w:rPr>
        <w:t xml:space="preserve">3) </w:t>
      </w:r>
      <w:r w:rsidRPr="003C55BE">
        <w:rPr>
          <w:b/>
          <w:sz w:val="28"/>
          <w:szCs w:val="28"/>
        </w:rPr>
        <w:t>0,5</w:t>
      </w:r>
      <w:r>
        <w:rPr>
          <w:b/>
          <w:sz w:val="28"/>
          <w:szCs w:val="28"/>
        </w:rPr>
        <w:t xml:space="preserve"> %</w:t>
      </w:r>
      <w:r w:rsidRPr="007445FC">
        <w:rPr>
          <w:sz w:val="28"/>
          <w:szCs w:val="28"/>
        </w:rPr>
        <w:t xml:space="preserve"> в отношении прочих объектов налогообложения.</w:t>
      </w:r>
    </w:p>
    <w:p w:rsidR="00D21768" w:rsidRDefault="00D21768" w:rsidP="00D21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</w:t>
      </w:r>
      <w:r w:rsidR="00477CF4">
        <w:rPr>
          <w:rFonts w:ascii="Times New Roman" w:hAnsi="Times New Roman" w:cs="Times New Roman"/>
          <w:sz w:val="28"/>
          <w:szCs w:val="28"/>
        </w:rPr>
        <w:t>и вступает в силу с 1января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1768" w:rsidRDefault="00D21768" w:rsidP="00D21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768" w:rsidRDefault="00D21768" w:rsidP="00D21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768" w:rsidRDefault="00D21768" w:rsidP="00D21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1768" w:rsidRDefault="00D21768" w:rsidP="00D21768">
      <w:pPr>
        <w:pStyle w:val="ConsPlusNormal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</w:t>
      </w:r>
      <w:r w:rsidR="00C126EA">
        <w:rPr>
          <w:rFonts w:ascii="Times New Roman" w:hAnsi="Times New Roman" w:cs="Times New Roman"/>
          <w:sz w:val="28"/>
          <w:szCs w:val="28"/>
        </w:rPr>
        <w:t>Д.И. Белоусов</w:t>
      </w:r>
    </w:p>
    <w:p w:rsidR="00D21768" w:rsidRDefault="00D21768" w:rsidP="00D21768">
      <w:pPr>
        <w:pStyle w:val="Standard"/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D21768" w:rsidSect="001C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68"/>
    <w:rsid w:val="001C4106"/>
    <w:rsid w:val="00477CF4"/>
    <w:rsid w:val="00C126EA"/>
    <w:rsid w:val="00D21768"/>
    <w:rsid w:val="00EF61F9"/>
    <w:rsid w:val="00F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7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217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D21768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Standard">
    <w:name w:val="Standard"/>
    <w:rsid w:val="00D21768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WW8Num1z3">
    <w:name w:val="WW8Num1z3"/>
    <w:rsid w:val="00D21768"/>
  </w:style>
  <w:style w:type="paragraph" w:customStyle="1" w:styleId="ConsPlusNormal">
    <w:name w:val="ConsPlusNormal"/>
    <w:rsid w:val="00D217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98EAB9-D48A-4039-9D80-B363E9A3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4</cp:revision>
  <cp:lastPrinted>2018-12-03T07:05:00Z</cp:lastPrinted>
  <dcterms:created xsi:type="dcterms:W3CDTF">2016-11-25T12:35:00Z</dcterms:created>
  <dcterms:modified xsi:type="dcterms:W3CDTF">2018-12-03T07:06:00Z</dcterms:modified>
</cp:coreProperties>
</file>