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4F" w:rsidRDefault="00F6134F" w:rsidP="00F6134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F6134F" w:rsidRDefault="00F6134F" w:rsidP="00F6134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F6134F" w:rsidRDefault="00F6134F" w:rsidP="00F6134F">
      <w:r>
        <w:t xml:space="preserve"> </w:t>
      </w:r>
    </w:p>
    <w:p w:rsidR="00F6134F" w:rsidRDefault="00F6134F" w:rsidP="00F6134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F6134F" w:rsidRDefault="00F6134F" w:rsidP="00F6134F"/>
    <w:p w:rsidR="00F6134F" w:rsidRDefault="00F6134F" w:rsidP="00F6134F">
      <w:pPr>
        <w:rPr>
          <w:i/>
        </w:rPr>
      </w:pPr>
      <w:r>
        <w:rPr>
          <w:i/>
        </w:rPr>
        <w:t xml:space="preserve">                             </w:t>
      </w:r>
    </w:p>
    <w:p w:rsidR="00F6134F" w:rsidRDefault="00F6134F" w:rsidP="00F6134F">
      <w:pPr>
        <w:tabs>
          <w:tab w:val="left" w:pos="7371"/>
        </w:tabs>
        <w:rPr>
          <w:i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08.05</w:t>
      </w:r>
      <w:bookmarkStart w:id="0" w:name="_GoBack"/>
      <w:bookmarkEnd w:id="0"/>
      <w:r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                                                                     №</w:t>
      </w:r>
      <w:r>
        <w:rPr>
          <w:sz w:val="28"/>
          <w:szCs w:val="28"/>
        </w:rPr>
        <w:t xml:space="preserve"> 17</w:t>
      </w:r>
    </w:p>
    <w:p w:rsidR="00F6134F" w:rsidRDefault="00F6134F" w:rsidP="00F6134F">
      <w:pPr>
        <w:rPr>
          <w:i/>
        </w:rPr>
      </w:pPr>
      <w:r>
        <w:rPr>
          <w:i/>
        </w:rPr>
        <w:t xml:space="preserve">О </w:t>
      </w:r>
      <w:proofErr w:type="gramStart"/>
      <w:r>
        <w:rPr>
          <w:i/>
        </w:rPr>
        <w:t>внесении  изменений</w:t>
      </w:r>
      <w:proofErr w:type="gramEnd"/>
      <w:r>
        <w:rPr>
          <w:i/>
        </w:rPr>
        <w:t xml:space="preserve"> и дополнений в </w:t>
      </w:r>
    </w:p>
    <w:p w:rsidR="00F6134F" w:rsidRDefault="00F6134F" w:rsidP="00F6134F">
      <w:pPr>
        <w:rPr>
          <w:i/>
        </w:rPr>
      </w:pPr>
      <w:r>
        <w:rPr>
          <w:i/>
        </w:rPr>
        <w:t>Устав муниципального образования</w:t>
      </w:r>
    </w:p>
    <w:p w:rsidR="00F6134F" w:rsidRDefault="00F6134F" w:rsidP="00F6134F">
      <w:pPr>
        <w:rPr>
          <w:i/>
        </w:rPr>
      </w:pPr>
      <w:r>
        <w:rPr>
          <w:i/>
        </w:rPr>
        <w:t xml:space="preserve"> </w:t>
      </w:r>
      <w:proofErr w:type="spellStart"/>
      <w:proofErr w:type="gramStart"/>
      <w:r>
        <w:rPr>
          <w:i/>
        </w:rPr>
        <w:t>Симское</w:t>
      </w:r>
      <w:proofErr w:type="spellEnd"/>
      <w:r>
        <w:rPr>
          <w:i/>
        </w:rPr>
        <w:t xml:space="preserve">  Юрьев</w:t>
      </w:r>
      <w:proofErr w:type="gramEnd"/>
      <w:r>
        <w:rPr>
          <w:i/>
        </w:rPr>
        <w:t>-Польского района</w:t>
      </w:r>
    </w:p>
    <w:p w:rsidR="00F6134F" w:rsidRDefault="00F6134F" w:rsidP="00F6134F">
      <w:pPr>
        <w:rPr>
          <w:i/>
        </w:rPr>
      </w:pPr>
    </w:p>
    <w:p w:rsidR="00F6134F" w:rsidRDefault="00F6134F" w:rsidP="00F6134F">
      <w:pPr>
        <w:rPr>
          <w:sz w:val="28"/>
        </w:rPr>
      </w:pPr>
    </w:p>
    <w:p w:rsidR="00F6134F" w:rsidRDefault="00F6134F" w:rsidP="00F613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 </w:t>
      </w:r>
      <w:proofErr w:type="spellStart"/>
      <w:r>
        <w:rPr>
          <w:sz w:val="28"/>
          <w:szCs w:val="28"/>
        </w:rPr>
        <w:t>Симкое</w:t>
      </w:r>
      <w:proofErr w:type="spellEnd"/>
      <w:r>
        <w:rPr>
          <w:sz w:val="28"/>
          <w:szCs w:val="28"/>
        </w:rPr>
        <w:t xml:space="preserve"> Юрьев-Польского района в соответствие с  частью 4 статьи 7 Федерального закона «Об общих принципах организации местного самоуправления в Российской Федерации» от 06.10.2003 № 131–ФЗ, с частью 2 статьи 2 Закона Владимирской области от 11.05.2005 года № 55-ОЗ «О наделении Юрьев-Польского района и вновь образованных муниципальных образований, входящих в его состав, соответствующим статусом муниципальных образований и установление их границ (в редакции от 05.08.2009 г. № 91-ОЗ, от 14.06.2012 г. № 54-ОЗ)  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F6134F" w:rsidRDefault="00F6134F" w:rsidP="00F6134F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>Внести  в</w:t>
      </w:r>
      <w:proofErr w:type="gramEnd"/>
      <w:r>
        <w:rPr>
          <w:szCs w:val="28"/>
        </w:rPr>
        <w:t xml:space="preserve">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(далее - Устав) следующие  изменения и дополнения:</w:t>
      </w:r>
    </w:p>
    <w:p w:rsidR="00F6134F" w:rsidRDefault="00F6134F" w:rsidP="00F6134F">
      <w:pPr>
        <w:pStyle w:val="a4"/>
        <w:spacing w:before="120"/>
        <w:rPr>
          <w:szCs w:val="28"/>
        </w:rPr>
      </w:pPr>
      <w:r>
        <w:rPr>
          <w:szCs w:val="28"/>
        </w:rPr>
        <w:t xml:space="preserve">      1.1. пункт 3 статьи 2 главы </w:t>
      </w:r>
      <w:proofErr w:type="gramStart"/>
      <w:r>
        <w:rPr>
          <w:szCs w:val="28"/>
        </w:rPr>
        <w:t>1  Устава</w:t>
      </w:r>
      <w:proofErr w:type="gramEnd"/>
      <w:r>
        <w:rPr>
          <w:szCs w:val="28"/>
        </w:rPr>
        <w:t xml:space="preserve"> изложить в новой редакции:</w:t>
      </w:r>
    </w:p>
    <w:p w:rsidR="00F6134F" w:rsidRDefault="00F6134F" w:rsidP="00F6134F">
      <w:pPr>
        <w:pStyle w:val="a4"/>
        <w:spacing w:before="120"/>
        <w:rPr>
          <w:szCs w:val="28"/>
        </w:rPr>
      </w:pPr>
      <w:r>
        <w:rPr>
          <w:szCs w:val="28"/>
        </w:rPr>
        <w:t xml:space="preserve">«Наименование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–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(далее – муниципальное образование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). Краткое название МО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>».</w:t>
      </w:r>
    </w:p>
    <w:p w:rsidR="00F6134F" w:rsidRDefault="00F6134F" w:rsidP="00F6134F">
      <w:pPr>
        <w:pStyle w:val="a4"/>
        <w:spacing w:before="120"/>
        <w:rPr>
          <w:szCs w:val="28"/>
        </w:rPr>
      </w:pPr>
      <w:r>
        <w:rPr>
          <w:szCs w:val="28"/>
        </w:rPr>
        <w:t xml:space="preserve">      2. В соответствии с частью 8 статьи 44 Федерального закона от 06.10.2003                  № 131-ФЗ «Об общих принципах организации местного самоуправления в Российской Федерации» изменения и дополнения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</w:t>
      </w:r>
      <w:proofErr w:type="gramStart"/>
      <w:r>
        <w:rPr>
          <w:szCs w:val="28"/>
        </w:rPr>
        <w:t>официального  опубликования</w:t>
      </w:r>
      <w:proofErr w:type="gramEnd"/>
      <w:r>
        <w:rPr>
          <w:szCs w:val="28"/>
        </w:rPr>
        <w:t xml:space="preserve"> (обнародования).</w:t>
      </w:r>
    </w:p>
    <w:p w:rsidR="00F6134F" w:rsidRDefault="00F6134F" w:rsidP="00F6134F">
      <w:pPr>
        <w:jc w:val="both"/>
        <w:rPr>
          <w:sz w:val="28"/>
          <w:szCs w:val="28"/>
        </w:rPr>
      </w:pPr>
    </w:p>
    <w:p w:rsidR="00F6134F" w:rsidRDefault="00F6134F" w:rsidP="00F6134F">
      <w:pPr>
        <w:jc w:val="both"/>
        <w:rPr>
          <w:sz w:val="28"/>
          <w:szCs w:val="28"/>
        </w:rPr>
      </w:pPr>
    </w:p>
    <w:p w:rsidR="00F6134F" w:rsidRDefault="00F6134F" w:rsidP="00F6134F">
      <w:pPr>
        <w:jc w:val="both"/>
        <w:rPr>
          <w:sz w:val="28"/>
          <w:szCs w:val="28"/>
        </w:rPr>
      </w:pPr>
    </w:p>
    <w:p w:rsidR="00F6134F" w:rsidRDefault="00F6134F" w:rsidP="00F613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576F2" w:rsidRDefault="00F6134F" w:rsidP="00F6134F"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Д.И. Белоусов</w:t>
      </w:r>
      <w:r>
        <w:t xml:space="preserve">                 </w:t>
      </w:r>
    </w:p>
    <w:sectPr w:rsidR="00B5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A1"/>
    <w:rsid w:val="004E75A1"/>
    <w:rsid w:val="00B576F2"/>
    <w:rsid w:val="00F6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30C3"/>
  <w15:chartTrackingRefBased/>
  <w15:docId w15:val="{5BF07406-705F-4995-A978-365EE688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134F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F6134F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6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2019-05-06T12:03:00Z</cp:lastPrinted>
  <dcterms:created xsi:type="dcterms:W3CDTF">2019-05-06T12:01:00Z</dcterms:created>
  <dcterms:modified xsi:type="dcterms:W3CDTF">2019-05-06T12:04:00Z</dcterms:modified>
</cp:coreProperties>
</file>