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BC" w:rsidRPr="000945BC" w:rsidRDefault="000945BC" w:rsidP="000945BC">
      <w:pPr>
        <w:spacing w:after="269" w:line="227" w:lineRule="auto"/>
        <w:ind w:left="6154" w:right="346" w:firstLine="1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к постановлению администрации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Юрьев-Польский район от</w:t>
      </w:r>
    </w:p>
    <w:p w:rsidR="000945BC" w:rsidRPr="000945BC" w:rsidRDefault="000945BC" w:rsidP="000945BC">
      <w:pPr>
        <w:spacing w:after="0" w:line="224" w:lineRule="auto"/>
        <w:ind w:left="1934" w:right="960" w:firstLine="1310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ПРОЕКТ ДОГОВОРА АРЕНДЫ </w:t>
      </w:r>
      <w:r w:rsidRPr="000945BC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14B3274F" wp14:editId="37F7AEE2">
            <wp:extent cx="185928" cy="121957"/>
            <wp:effectExtent l="0" t="0" r="0" b="0"/>
            <wp:docPr id="8173" name="Picture 8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" name="Picture 8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____</w:t>
      </w:r>
    </w:p>
    <w:p w:rsidR="000945BC" w:rsidRPr="000945BC" w:rsidRDefault="000945BC" w:rsidP="00094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земельного участка с кадастровым номером __________________________</w:t>
      </w:r>
    </w:p>
    <w:p w:rsidR="000945BC" w:rsidRPr="000945BC" w:rsidRDefault="000945BC" w:rsidP="00094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Российская Федерация Владимирская область Юрьев-Польский район село Сима</w:t>
      </w:r>
    </w:p>
    <w:p w:rsidR="000945BC" w:rsidRPr="000945BC" w:rsidRDefault="000945BC" w:rsidP="00094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</w:t>
      </w:r>
    </w:p>
    <w:p w:rsidR="000945BC" w:rsidRPr="000945BC" w:rsidRDefault="000945BC" w:rsidP="000945BC">
      <w:pPr>
        <w:spacing w:after="0" w:line="224" w:lineRule="auto"/>
        <w:ind w:right="9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45BC" w:rsidRPr="000945BC" w:rsidRDefault="000945BC" w:rsidP="000945BC">
      <w:pPr>
        <w:spacing w:after="4" w:line="240" w:lineRule="auto"/>
        <w:ind w:left="139" w:right="221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Юрьев – Польского района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(ИНН 3326002873 КПП  332601001, находящаяся по адресу: 601830, Владимирская область, Юрьев-Польский район, село Сима, улица Советская, дом № 47 (сорок семь))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лице главы администрации </w:t>
      </w:r>
      <w:proofErr w:type="spellStart"/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Романкевич</w:t>
      </w:r>
      <w:proofErr w:type="spellEnd"/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Оксана Николаевна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действующей на основании Устава, руководствуясь Земельным кодексом Российской Федерации, Федеральным законом от 24.07.2002 N 101-ФЗ "Об обороте земель сельскохозяйственного назначения", Решением Совета народных депутатов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Юрьев-Польского района № 5 от 24.02.2015 «Об утверждении «Порядка управления земельными ресурсами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одной стороны, именуемая в дальнейшем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Арендодатель</w:t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3FCDBE2" wp14:editId="068C4765">
                <wp:extent cx="3718560" cy="12196"/>
                <wp:effectExtent l="0" t="0" r="0" b="0"/>
                <wp:docPr id="28015" name="Group 28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0" cy="12196"/>
                          <a:chOff x="0" y="0"/>
                          <a:chExt cx="3718560" cy="12196"/>
                        </a:xfrm>
                      </wpg:grpSpPr>
                      <wps:wsp>
                        <wps:cNvPr id="28014" name="Shape 28014"/>
                        <wps:cNvSpPr/>
                        <wps:spPr>
                          <a:xfrm>
                            <a:off x="0" y="0"/>
                            <a:ext cx="37185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0" h="12196">
                                <a:moveTo>
                                  <a:pt x="0" y="6098"/>
                                </a:moveTo>
                                <a:lnTo>
                                  <a:pt x="3718560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BAE76" id="Group 28015" o:spid="_x0000_s1026" style="width:292.8pt;height:.95pt;mso-position-horizontal-relative:char;mso-position-vertical-relative:line" coordsize="371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">
                <v:shape id="Shape 28014" o:spid="_x0000_s1027" style="position:absolute;width:37185;height:121;visibility:visible;mso-wrap-style:square;v-text-anchor:top" coordsize="371856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" path="m,6098r3718560,e" filled="f" strokeweight=".33878mm">
                  <v:stroke miterlimit="1" joinstyle="miter"/>
                  <v:path arrowok="t" textboxrect="0,0,3718560,12196"/>
                </v:shape>
                <w10:anchorlock/>
              </v:group>
            </w:pict>
          </mc:Fallback>
        </mc:AlternateConten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Арендатор, с другой стороны, именуемые в дальнейшем Стороны, руководствуясь Земельным кодексом Российской Федерации, Гражданским кодексом Российской Федерации, на основании протокола подведения итогов электронного аукциона на право заключения договора аренды земельного участка от 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9B9C72" wp14:editId="42CDA871">
            <wp:extent cx="2002536" cy="137202"/>
            <wp:effectExtent l="0" t="0" r="0" b="0"/>
            <wp:docPr id="8277" name="Picture 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" name="Picture 8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нижеследующем.</w:t>
      </w:r>
    </w:p>
    <w:p w:rsidR="000945BC" w:rsidRPr="000945BC" w:rsidRDefault="000945BC" w:rsidP="000945BC">
      <w:pPr>
        <w:spacing w:after="0"/>
        <w:ind w:left="456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0945BC" w:rsidRPr="000945BC" w:rsidRDefault="000945BC" w:rsidP="000945BC">
      <w:pPr>
        <w:spacing w:after="4" w:line="224" w:lineRule="auto"/>
        <w:ind w:left="206" w:right="211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6C3C786" wp14:editId="7FCA3CAA">
            <wp:simplePos x="0" y="0"/>
            <wp:positionH relativeFrom="page">
              <wp:posOffset>688848</wp:posOffset>
            </wp:positionH>
            <wp:positionV relativeFrom="page">
              <wp:posOffset>3125147</wp:posOffset>
            </wp:positionV>
            <wp:extent cx="15240" cy="12196"/>
            <wp:effectExtent l="0" t="0" r="0" b="0"/>
            <wp:wrapSquare wrapText="bothSides"/>
            <wp:docPr id="8174" name="Picture 8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" name="Picture 8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 основании результатов электронного аукциона на право заключения договора аренды земельного участка Арендодатель предоставляет, а Арендатор принимает в аренду земельный участок с кадастровым номером_______________________, местоположение: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BC" w:rsidRPr="000945BC" w:rsidRDefault="000945BC" w:rsidP="000945BC">
      <w:pPr>
        <w:spacing w:after="46" w:line="224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категория земель – земли сельскохозяйственного назначения (далее - Участок), в границах, указанных в выписке из Единого государственного реестра недвижимости.</w:t>
      </w:r>
    </w:p>
    <w:p w:rsidR="000945BC" w:rsidRPr="000945BC" w:rsidRDefault="000945BC" w:rsidP="000945BC">
      <w:pPr>
        <w:spacing w:after="4" w:line="224" w:lineRule="auto"/>
        <w:ind w:left="14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2.Вид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разрешенного использования земельного участка для сельскохозяйственного производства, цель аренды — для сенокошения и выпаса скота.</w:t>
      </w:r>
    </w:p>
    <w:p w:rsidR="000945BC" w:rsidRPr="000945BC" w:rsidRDefault="000945BC" w:rsidP="000945BC">
      <w:pPr>
        <w:spacing w:after="38" w:line="224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1.3  .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подписания Договора на Участке отсутствуют объекты недвижимости.</w:t>
      </w:r>
    </w:p>
    <w:p w:rsidR="000945BC" w:rsidRPr="000945BC" w:rsidRDefault="000945BC" w:rsidP="000945BC">
      <w:pPr>
        <w:spacing w:after="38" w:line="224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Ограничения прав на земельный участок: отсутствуют.</w:t>
      </w:r>
    </w:p>
    <w:p w:rsidR="000945BC" w:rsidRPr="000945BC" w:rsidRDefault="000945BC" w:rsidP="000945BC">
      <w:pPr>
        <w:numPr>
          <w:ilvl w:val="1"/>
          <w:numId w:val="4"/>
        </w:numPr>
        <w:spacing w:after="205" w:line="224" w:lineRule="auto"/>
        <w:ind w:left="851"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.Обременения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участка: отсутствуют.</w:t>
      </w:r>
    </w:p>
    <w:p w:rsidR="000945BC" w:rsidRPr="000945BC" w:rsidRDefault="000945BC" w:rsidP="000945BC">
      <w:pPr>
        <w:numPr>
          <w:ilvl w:val="0"/>
          <w:numId w:val="5"/>
        </w:numPr>
        <w:spacing w:after="0"/>
        <w:ind w:right="7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Договора.</w:t>
      </w:r>
    </w:p>
    <w:p w:rsidR="000945BC" w:rsidRPr="000945BC" w:rsidRDefault="000945BC" w:rsidP="000945BC">
      <w:pPr>
        <w:spacing w:after="38" w:line="224" w:lineRule="auto"/>
        <w:ind w:left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 аренды Участка устанавливается с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862F8F" wp14:editId="12DB46B6">
            <wp:extent cx="1139952" cy="18293"/>
            <wp:effectExtent l="0" t="0" r="0" b="0"/>
            <wp:docPr id="8284" name="Picture 8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" name="Picture 8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346BB8" wp14:editId="53151CC7">
            <wp:extent cx="1240536" cy="54880"/>
            <wp:effectExtent l="0" t="0" r="0" b="0"/>
            <wp:docPr id="8279" name="Picture 8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" name="Picture 8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BC" w:rsidRPr="000945BC" w:rsidRDefault="000945BC" w:rsidP="000945BC">
      <w:pPr>
        <w:numPr>
          <w:ilvl w:val="1"/>
          <w:numId w:val="5"/>
        </w:numPr>
        <w:spacing w:after="4" w:line="224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.Договор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государственной регистрации в соответствии с Федеральным законом от 13.07.2015 года № 218-ФЗ «О государственной регистрации недвижимости».</w:t>
      </w:r>
    </w:p>
    <w:p w:rsidR="000945BC" w:rsidRPr="000945BC" w:rsidRDefault="000945BC" w:rsidP="000945BC">
      <w:pPr>
        <w:spacing w:after="0"/>
        <w:ind w:left="456" w:right="13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BC" w:rsidRPr="000945BC" w:rsidRDefault="000945BC" w:rsidP="000945BC">
      <w:pPr>
        <w:spacing w:after="0"/>
        <w:ind w:left="456" w:right="13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45BC" w:rsidRPr="000945BC" w:rsidRDefault="000945BC" w:rsidP="000945BC">
      <w:pPr>
        <w:spacing w:after="0"/>
        <w:ind w:left="456" w:right="13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45BC" w:rsidRPr="000945BC" w:rsidRDefault="000945BC" w:rsidP="000945BC">
      <w:pPr>
        <w:spacing w:after="0"/>
        <w:ind w:left="456" w:right="13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Размер и условия внесения арендной платы.</w:t>
      </w:r>
    </w:p>
    <w:p w:rsidR="000945BC" w:rsidRPr="000945BC" w:rsidRDefault="000945BC" w:rsidP="000945BC">
      <w:pPr>
        <w:numPr>
          <w:ilvl w:val="1"/>
          <w:numId w:val="1"/>
        </w:numPr>
        <w:spacing w:after="4" w:line="224" w:lineRule="auto"/>
        <w:ind w:right="108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 ежегодной арендной платы за Участок по результатам электронного аукциона составляет____________(__________________________________________________________)рублей_________коп. </w:t>
      </w:r>
    </w:p>
    <w:p w:rsidR="000945BC" w:rsidRPr="000945BC" w:rsidRDefault="000945BC" w:rsidP="000945BC">
      <w:pPr>
        <w:numPr>
          <w:ilvl w:val="1"/>
          <w:numId w:val="1"/>
        </w:numPr>
        <w:spacing w:after="4" w:line="224" w:lineRule="auto"/>
        <w:ind w:right="108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 сумме__________</w:t>
      </w: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_________________________________________________)рублей_______коп., засчитывается в счет арендной платы.</w:t>
      </w:r>
    </w:p>
    <w:p w:rsidR="000945BC" w:rsidRPr="000945BC" w:rsidRDefault="000945BC" w:rsidP="000945BC">
      <w:pPr>
        <w:numPr>
          <w:ilvl w:val="1"/>
          <w:numId w:val="1"/>
        </w:numPr>
        <w:spacing w:after="4" w:line="224" w:lineRule="auto"/>
        <w:ind w:right="108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Арендная плата вносится Арендатором ежеквартально равными долями не позднее 15 числа последнего месяца текущего квартала путем перечисления на следующие реквизиты:  УФК по Владимирской области (Администрация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Юрьев-Польского района), л/с 04283008820 р/с 03100643000000012800 в Отделении Владимир Банка России//УФК по Владимирской области г. Владимир к/с 40102810945370000020 БИК 011708377, ИНН 3326002873, КПП 332601001, ОКТМО 17656448, КБК 703 111 05025 10 0000 120.</w:t>
      </w:r>
    </w:p>
    <w:p w:rsidR="000945BC" w:rsidRPr="000945BC" w:rsidRDefault="000945BC" w:rsidP="000945BC">
      <w:pPr>
        <w:numPr>
          <w:ilvl w:val="1"/>
          <w:numId w:val="1"/>
        </w:numPr>
        <w:spacing w:after="38" w:line="224" w:lineRule="auto"/>
        <w:ind w:right="108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начисляется с момента подписания сторонами передаточного акта.</w:t>
      </w:r>
    </w:p>
    <w:p w:rsidR="000945BC" w:rsidRPr="000945BC" w:rsidRDefault="000945BC" w:rsidP="000945BC">
      <w:pPr>
        <w:numPr>
          <w:ilvl w:val="1"/>
          <w:numId w:val="1"/>
        </w:numPr>
        <w:suppressAutoHyphens/>
        <w:spacing w:after="120" w:line="240" w:lineRule="auto"/>
        <w:ind w:firstLine="7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Размер арендной платы может быть изменён по соглашению сторон, в связи с вступлением в действие нормативных актов, влекущих изменение размера арендной платы, но не чаще 1 (одного) раза в год. Указанные изменения оформляются дополнительным соглашением к настоящему договору.</w:t>
      </w:r>
    </w:p>
    <w:p w:rsidR="000945BC" w:rsidRPr="000945BC" w:rsidRDefault="000945BC" w:rsidP="000945BC">
      <w:pPr>
        <w:numPr>
          <w:ilvl w:val="1"/>
          <w:numId w:val="1"/>
        </w:numPr>
        <w:spacing w:after="4" w:line="224" w:lineRule="auto"/>
        <w:ind w:firstLine="77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Неиспользование земельного участка Арендатором не может служить основанием для </w:t>
      </w: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внесения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платы.</w:t>
      </w:r>
    </w:p>
    <w:p w:rsidR="000945BC" w:rsidRPr="000945BC" w:rsidRDefault="000945BC" w:rsidP="000945BC">
      <w:pPr>
        <w:numPr>
          <w:ilvl w:val="0"/>
          <w:numId w:val="1"/>
        </w:numPr>
        <w:spacing w:after="0"/>
        <w:ind w:firstLine="74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Права и обязанности Сторон</w:t>
      </w:r>
    </w:p>
    <w:p w:rsidR="000945BC" w:rsidRPr="000945BC" w:rsidRDefault="000945BC" w:rsidP="000945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094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Арендодатель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имеет право:</w:t>
      </w:r>
    </w:p>
    <w:p w:rsidR="000945BC" w:rsidRPr="000945BC" w:rsidRDefault="000945BC" w:rsidP="000945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Арендатором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дополнительных соглашений к Договору в соответствии с п.4.5. Договора и нарушения других условий Договора.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4.2. </w:t>
      </w:r>
      <w:r w:rsidRPr="00094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Арендодатель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обязан: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4.2.1. Выполнять в полном объеме все условия Договора.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4.2.2. Письменно в десятидневный срок уведомить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Арендатора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изменении номеров счетов для перечисления арендной платы, указанных в п. 4.2. Договора.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4.2.3. Своевременно производить перерасчет арендной платы и своевременно информировать об этом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Арендатора.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4.3. </w:t>
      </w:r>
      <w:r w:rsidRPr="00094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Арендатор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имеет право: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4.3.1. Использовать Участок на условиях, установленных Договором.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4.3.2. С согласия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Арендодателя 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сдавать Участок в субаренду, а также передавать свои права и обязанности по договору третьим лицам.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4.4. </w:t>
      </w:r>
      <w:r w:rsidRPr="000945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Арендатор 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обязан: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4.4.1. Выполнять в полном объеме все условия Договора, в том числе соблюдение условий, предусмотренных п. 2.1. Договора.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4.4.2. Использовать Участок в соответствии с целевым назначением и разрешенным использованием.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4.4.3. Уплачивать в размере и на условиях, установленных Договором, арендную плату.</w:t>
      </w:r>
    </w:p>
    <w:p w:rsidR="000945BC" w:rsidRPr="000945BC" w:rsidRDefault="000945BC" w:rsidP="0009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4.4.4. Обеспечить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Арендодателю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945BC" w:rsidRPr="000945BC" w:rsidRDefault="000945BC" w:rsidP="000945BC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4.4.5. После подписания Договора и изменений к нему произвести в месячный срок его государственную регистрацию в соответствии с действующим законодательством о регистрации прав на недвижимое имущество и сделок с ним.</w:t>
      </w:r>
    </w:p>
    <w:p w:rsidR="000945BC" w:rsidRPr="000945BC" w:rsidRDefault="000945BC" w:rsidP="000945BC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4.4.6. Письменно сообщить </w:t>
      </w:r>
      <w:r w:rsidRPr="000945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Арендодателю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0945BC" w:rsidRPr="000945BC" w:rsidRDefault="000945BC" w:rsidP="000945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945BC" w:rsidRPr="000945BC" w:rsidRDefault="000945BC" w:rsidP="000945B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4.4.8. Письменно в десятидневный срок уведомить </w:t>
      </w:r>
      <w:r w:rsidRPr="000945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Арендодателя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изменении своих реквизитов.</w:t>
      </w:r>
    </w:p>
    <w:p w:rsidR="000945BC" w:rsidRPr="000945BC" w:rsidRDefault="000945BC" w:rsidP="000945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4.5.</w:t>
      </w: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Арендодатель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09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Арендатор</w:t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0945BC" w:rsidRPr="000945BC" w:rsidRDefault="000945BC" w:rsidP="000945BC">
      <w:pPr>
        <w:numPr>
          <w:ilvl w:val="0"/>
          <w:numId w:val="2"/>
        </w:numPr>
        <w:spacing w:after="0"/>
        <w:ind w:left="705" w:right="382" w:hanging="2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BFDDB34" wp14:editId="04CF4830">
            <wp:simplePos x="0" y="0"/>
            <wp:positionH relativeFrom="page">
              <wp:posOffset>701040</wp:posOffset>
            </wp:positionH>
            <wp:positionV relativeFrom="page">
              <wp:posOffset>3103805</wp:posOffset>
            </wp:positionV>
            <wp:extent cx="12192" cy="15245"/>
            <wp:effectExtent l="0" t="0" r="0" b="0"/>
            <wp:wrapSquare wrapText="bothSides"/>
            <wp:docPr id="13685" name="Picture 13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" name="Picture 13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срока внесения арендной платы по Договору, Арендатор выплачивает Арендодателю пени в размере одной трехсотой ключевой ставки Центрального Банка Российской Федерации от размера не внесенной арендной платы за каждый календарный день просрочки. Пени перечисляются на реквизиты, указанные в п. 3.2 Договора.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945BC" w:rsidRPr="000945BC" w:rsidRDefault="000945BC" w:rsidP="000945BC">
      <w:pPr>
        <w:numPr>
          <w:ilvl w:val="0"/>
          <w:numId w:val="2"/>
        </w:numPr>
        <w:spacing w:after="0"/>
        <w:ind w:left="142" w:right="382" w:firstLine="15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Изменение, расторжение и прекращение Договора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</w:t>
      </w: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 по передаточному акту.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п.2 ст.617 ГК РФ в случае смерти арендатора, его права и обязанности не переходят к наследнику. В данном случае договор прекращается со дня смерти арендатора.</w:t>
      </w:r>
    </w:p>
    <w:p w:rsidR="000945BC" w:rsidRPr="000945BC" w:rsidRDefault="000945BC" w:rsidP="000945BC">
      <w:pPr>
        <w:numPr>
          <w:ilvl w:val="0"/>
          <w:numId w:val="2"/>
        </w:numPr>
        <w:spacing w:after="0"/>
        <w:ind w:left="142" w:right="382" w:firstLine="15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Рассмотрение и урегулирование споров</w:t>
      </w:r>
    </w:p>
    <w:p w:rsidR="000945BC" w:rsidRPr="000945BC" w:rsidRDefault="000945BC" w:rsidP="000945BC">
      <w:pPr>
        <w:numPr>
          <w:ilvl w:val="1"/>
          <w:numId w:val="2"/>
        </w:numPr>
        <w:spacing w:after="4" w:line="224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945BC" w:rsidRPr="000945BC" w:rsidRDefault="000945BC" w:rsidP="000945BC">
      <w:pPr>
        <w:numPr>
          <w:ilvl w:val="0"/>
          <w:numId w:val="2"/>
        </w:numPr>
        <w:spacing w:after="0"/>
        <w:ind w:left="705" w:right="382" w:hanging="2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 договора</w:t>
      </w:r>
    </w:p>
    <w:p w:rsidR="000945BC" w:rsidRPr="000945BC" w:rsidRDefault="000945BC" w:rsidP="000945BC">
      <w:pPr>
        <w:numPr>
          <w:ilvl w:val="1"/>
          <w:numId w:val="2"/>
        </w:numPr>
        <w:spacing w:after="5" w:line="227" w:lineRule="auto"/>
        <w:ind w:left="142" w:right="15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и обязанностей по договору аренды третьему лицу, в том числе передача арендных прав в отношении Участка в субаренду, залог, внесение их в качестве вклада в уставный капитал хозяйственного товарищества или общества, либо паевого взноса в производственный кооператив, которые Арендатор вправе осуществлять в случаях, предусмотренных действующим законодательством, в пределах срока договора аренды земельного участка, осуществляется при условии письменного уведомления Арендодателя.</w:t>
      </w:r>
    </w:p>
    <w:p w:rsidR="000945BC" w:rsidRPr="000945BC" w:rsidRDefault="000945BC" w:rsidP="000945BC">
      <w:pPr>
        <w:spacing w:after="26" w:line="224" w:lineRule="auto"/>
        <w:ind w:left="20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субаренды Участка, заключенный сроком на 1 </w:t>
      </w:r>
      <w:proofErr w:type="gramStart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подлежит государственной регистрации и направляется Арендодателю.</w:t>
      </w:r>
    </w:p>
    <w:p w:rsidR="000945BC" w:rsidRPr="000945BC" w:rsidRDefault="000945BC" w:rsidP="000945BC">
      <w:pPr>
        <w:spacing w:after="5" w:line="227" w:lineRule="auto"/>
        <w:ind w:left="201" w:right="4"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соответствующего договора о передаче арендных прав и обязанностей в отношении Участка направляется Арендодателю.</w:t>
      </w:r>
    </w:p>
    <w:p w:rsidR="000945BC" w:rsidRPr="000945BC" w:rsidRDefault="000945BC" w:rsidP="000945BC">
      <w:pPr>
        <w:spacing w:after="5" w:line="227" w:lineRule="auto"/>
        <w:ind w:left="201" w:right="4" w:firstLine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досрочном расторжении Договора договор субаренды земельного участка прекращает свое действие.</w:t>
      </w:r>
    </w:p>
    <w:p w:rsidR="000945BC" w:rsidRPr="000945BC" w:rsidRDefault="000945BC" w:rsidP="000945BC">
      <w:pPr>
        <w:spacing w:after="427" w:line="227" w:lineRule="auto"/>
        <w:ind w:left="950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Внесение изменений в Договор аренды земельного участка в части изменения видов разрешенного использования такого земельного участка не допускается.</w:t>
      </w:r>
    </w:p>
    <w:p w:rsidR="000945BC" w:rsidRPr="000945BC" w:rsidRDefault="000945BC" w:rsidP="000945BC">
      <w:pPr>
        <w:numPr>
          <w:ilvl w:val="0"/>
          <w:numId w:val="3"/>
        </w:numPr>
        <w:spacing w:after="53"/>
        <w:ind w:right="4" w:firstLine="7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Юридические адреса и реквизиты Сторон:</w:t>
      </w:r>
    </w:p>
    <w:p w:rsidR="000945BC" w:rsidRPr="000945BC" w:rsidRDefault="000945BC" w:rsidP="000945BC">
      <w:pPr>
        <w:spacing w:after="246" w:line="224" w:lineRule="auto"/>
        <w:ind w:left="2044" w:hanging="18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Арендодатель: Администрация муниципального образования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Юрьев — Польского района Владимирской области, с. Сима, ул. Советская, дом 47.</w:t>
      </w:r>
    </w:p>
    <w:p w:rsidR="000945BC" w:rsidRPr="000945BC" w:rsidRDefault="000945BC" w:rsidP="000945BC">
      <w:pPr>
        <w:spacing w:after="0"/>
        <w:ind w:left="207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1F111B4D" wp14:editId="6E5125D9">
            <wp:simplePos x="0" y="0"/>
            <wp:positionH relativeFrom="page">
              <wp:posOffset>707136</wp:posOffset>
            </wp:positionH>
            <wp:positionV relativeFrom="page">
              <wp:posOffset>3094658</wp:posOffset>
            </wp:positionV>
            <wp:extent cx="15240" cy="12196"/>
            <wp:effectExtent l="0" t="0" r="0" b="0"/>
            <wp:wrapSquare wrapText="bothSides"/>
            <wp:docPr id="15048" name="Picture 1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" name="Picture 150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Арендатор: </w:t>
      </w:r>
      <w:r w:rsidRPr="000945B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3A25DD9C" wp14:editId="59B3732D">
                <wp:extent cx="5340096" cy="12196"/>
                <wp:effectExtent l="0" t="0" r="0" b="0"/>
                <wp:docPr id="28019" name="Group 28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6" cy="12196"/>
                          <a:chOff x="0" y="0"/>
                          <a:chExt cx="5340096" cy="12196"/>
                        </a:xfrm>
                      </wpg:grpSpPr>
                      <wps:wsp>
                        <wps:cNvPr id="28018" name="Shape 28018"/>
                        <wps:cNvSpPr/>
                        <wps:spPr>
                          <a:xfrm>
                            <a:off x="0" y="0"/>
                            <a:ext cx="534009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6" h="12196">
                                <a:moveTo>
                                  <a:pt x="0" y="6098"/>
                                </a:moveTo>
                                <a:lnTo>
                                  <a:pt x="5340096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5BBD2" id="Group 28019" o:spid="_x0000_s1026" style="width:420.5pt;height:.95pt;mso-position-horizontal-relative:char;mso-position-vertical-relative:line" coordsize="534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">
                <v:shape id="Shape 28018" o:spid="_x0000_s1027" style="position:absolute;width:53400;height:121;visibility:visible;mso-wrap-style:square;v-text-anchor:top" coordsize="534009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" path="m,6098r5340096,e" filled="f" strokeweight=".33878mm">
                  <v:stroke miterlimit="1" joinstyle="miter"/>
                  <v:path arrowok="t" textboxrect="0,0,5340096,12196"/>
                </v:shape>
                <w10:anchorlock/>
              </v:group>
            </w:pict>
          </mc:Fallback>
        </mc:AlternateContent>
      </w:r>
    </w:p>
    <w:p w:rsidR="000945BC" w:rsidRPr="000945BC" w:rsidRDefault="000945BC" w:rsidP="000945BC">
      <w:pPr>
        <w:spacing w:after="259"/>
        <w:ind w:left="172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4566674" wp14:editId="11A55991">
                <wp:extent cx="5425440" cy="12195"/>
                <wp:effectExtent l="0" t="0" r="0" b="0"/>
                <wp:docPr id="28021" name="Group 2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2195"/>
                          <a:chOff x="0" y="0"/>
                          <a:chExt cx="5425440" cy="12195"/>
                        </a:xfrm>
                      </wpg:grpSpPr>
                      <wps:wsp>
                        <wps:cNvPr id="28020" name="Shape 28020"/>
                        <wps:cNvSpPr/>
                        <wps:spPr>
                          <a:xfrm>
                            <a:off x="0" y="0"/>
                            <a:ext cx="54254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0" h="12195">
                                <a:moveTo>
                                  <a:pt x="0" y="6098"/>
                                </a:moveTo>
                                <a:lnTo>
                                  <a:pt x="5425440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DB929" id="Group 28021" o:spid="_x0000_s1026" style="width:427.2pt;height:.95pt;mso-position-horizontal-relative:char;mso-position-vertical-relative:line" coordsize="542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">
                <v:shape id="Shape 28020" o:spid="_x0000_s1027" style="position:absolute;width:54254;height:121;visibility:visible;mso-wrap-style:square;v-text-anchor:top" coordsize="542544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" path="m,6098r5425440,e" filled="f" strokeweight=".33875mm">
                  <v:stroke miterlimit="1" joinstyle="miter"/>
                  <v:path arrowok="t" textboxrect="0,0,5425440,12195"/>
                </v:shape>
                <w10:anchorlock/>
              </v:group>
            </w:pict>
          </mc:Fallback>
        </mc:AlternateContent>
      </w:r>
    </w:p>
    <w:p w:rsidR="000945BC" w:rsidRPr="000945BC" w:rsidRDefault="000945BC" w:rsidP="000945BC">
      <w:pPr>
        <w:numPr>
          <w:ilvl w:val="0"/>
          <w:numId w:val="3"/>
        </w:numPr>
        <w:spacing w:after="0"/>
        <w:ind w:right="4" w:firstLine="7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Сторон</w:t>
      </w:r>
    </w:p>
    <w:p w:rsidR="000945BC" w:rsidRPr="000945BC" w:rsidRDefault="000945BC" w:rsidP="000945BC">
      <w:pPr>
        <w:spacing w:after="98"/>
        <w:ind w:left="236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Арендодатель: Администрация муниципального образования Юрьев-Польский район</w:t>
      </w:r>
    </w:p>
    <w:p w:rsidR="000945BC" w:rsidRPr="000945BC" w:rsidRDefault="000945BC" w:rsidP="000945BC">
      <w:pPr>
        <w:spacing w:after="34"/>
        <w:ind w:left="178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F69D8F5" wp14:editId="6AB4FB34">
            <wp:extent cx="4904232" cy="24391"/>
            <wp:effectExtent l="0" t="0" r="0" b="0"/>
            <wp:docPr id="28016" name="Picture 2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6" name="Picture 280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423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06" w:type="dxa"/>
        <w:tblInd w:w="230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2046"/>
        <w:gridCol w:w="2789"/>
        <w:gridCol w:w="1361"/>
        <w:gridCol w:w="3010"/>
      </w:tblGrid>
      <w:tr w:rsidR="000945BC" w:rsidRPr="000945BC" w:rsidTr="006C4EE9">
        <w:trPr>
          <w:trHeight w:val="1017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BC" w:rsidRPr="000945BC" w:rsidRDefault="000945BC" w:rsidP="000945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Арендатор: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(Ф.И.О.)</w:t>
            </w:r>
          </w:p>
          <w:p w:rsidR="000945BC" w:rsidRPr="000945BC" w:rsidRDefault="000945BC" w:rsidP="000945BC">
            <w:pPr>
              <w:spacing w:after="538"/>
              <w:ind w:left="-10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3C15EFAE" wp14:editId="3098AE5E">
                      <wp:extent cx="1700784" cy="12196"/>
                      <wp:effectExtent l="0" t="0" r="0" b="0"/>
                      <wp:docPr id="28023" name="Group 28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0784" cy="12196"/>
                                <a:chOff x="0" y="0"/>
                                <a:chExt cx="1700784" cy="12196"/>
                              </a:xfrm>
                            </wpg:grpSpPr>
                            <wps:wsp>
                              <wps:cNvPr id="28022" name="Shape 28022"/>
                              <wps:cNvSpPr/>
                              <wps:spPr>
                                <a:xfrm>
                                  <a:off x="0" y="0"/>
                                  <a:ext cx="1700784" cy="12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784" h="12196">
                                      <a:moveTo>
                                        <a:pt x="0" y="6098"/>
                                      </a:moveTo>
                                      <a:lnTo>
                                        <a:pt x="1700784" y="6098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77C6A" id="Group 28023" o:spid="_x0000_s1026" style="width:133.9pt;height:.95pt;mso-position-horizontal-relative:char;mso-position-vertical-relative:line" coordsize="170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">
                      <v:shape id="Shape 28022" o:spid="_x0000_s1027" style="position:absolute;width:17007;height:121;visibility:visible;mso-wrap-style:square;v-text-anchor:top" coordsize="170078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" path="m,6098r1700784,e" filled="f" strokeweight=".33878mm">
                        <v:stroke miterlimit="1" joinstyle="miter"/>
                        <v:path arrowok="t" textboxrect="0,0,1700784,12196"/>
                      </v:shape>
                      <w10:anchorlock/>
                    </v:group>
                  </w:pict>
                </mc:Fallback>
              </mc:AlternateContent>
            </w:r>
          </w:p>
          <w:p w:rsidR="000945BC" w:rsidRPr="000945BC" w:rsidRDefault="000945BC" w:rsidP="000945BC">
            <w:pPr>
              <w:ind w:left="-1171" w:right="-10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C6622EA" wp14:editId="255651E3">
                      <wp:extent cx="2514600" cy="12195"/>
                      <wp:effectExtent l="0" t="0" r="0" b="0"/>
                      <wp:docPr id="28025" name="Group 28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12195"/>
                                <a:chOff x="0" y="0"/>
                                <a:chExt cx="2514600" cy="12195"/>
                              </a:xfrm>
                            </wpg:grpSpPr>
                            <wps:wsp>
                              <wps:cNvPr id="28024" name="Shape 28024"/>
                              <wps:cNvSpPr/>
                              <wps:spPr>
                                <a:xfrm>
                                  <a:off x="0" y="0"/>
                                  <a:ext cx="2514600" cy="12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0" h="12195">
                                      <a:moveTo>
                                        <a:pt x="0" y="6098"/>
                                      </a:moveTo>
                                      <a:lnTo>
                                        <a:pt x="2514600" y="6098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B4DD6" id="Group 28025" o:spid="_x0000_s1026" style="width:198pt;height:.95pt;mso-position-horizontal-relative:char;mso-position-vertical-relative:line" coordsize="2514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">
                      <v:shape id="Shape 28024" o:spid="_x0000_s1027" style="position:absolute;width:25146;height:121;visibility:visible;mso-wrap-style:square;v-text-anchor:top" coordsize="251460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" path="m,6098r2514600,e" filled="f" strokeweight=".33875mm">
                        <v:stroke miterlimit="1" joinstyle="miter"/>
                        <v:path arrowok="t" textboxrect="0,0,2514600,121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spacing w:after="400"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  <w:p w:rsidR="000945BC" w:rsidRPr="000945BC" w:rsidRDefault="000945BC" w:rsidP="000945BC">
            <w:pPr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7B903413" wp14:editId="662AA919">
                  <wp:extent cx="1621536" cy="21342"/>
                  <wp:effectExtent l="0" t="0" r="0" b="0"/>
                  <wp:docPr id="15123" name="Picture 1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3" name="Picture 15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5BC" w:rsidRPr="000945BC" w:rsidTr="006C4EE9">
        <w:trPr>
          <w:trHeight w:val="510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(Ф.И.О.)</w:t>
            </w:r>
          </w:p>
          <w:p w:rsidR="000945BC" w:rsidRPr="000945BC" w:rsidRDefault="000945BC" w:rsidP="000945BC">
            <w:pPr>
              <w:ind w:left="-1013" w:right="-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0DA60904" wp14:editId="35B48544">
                      <wp:extent cx="1783080" cy="15244"/>
                      <wp:effectExtent l="0" t="0" r="0" b="0"/>
                      <wp:docPr id="28027" name="Group 28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0" cy="15244"/>
                                <a:chOff x="0" y="0"/>
                                <a:chExt cx="1783080" cy="15244"/>
                              </a:xfrm>
                            </wpg:grpSpPr>
                            <wps:wsp>
                              <wps:cNvPr id="28026" name="Shape 28026"/>
                              <wps:cNvSpPr/>
                              <wps:spPr>
                                <a:xfrm>
                                  <a:off x="0" y="0"/>
                                  <a:ext cx="1783080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0" h="15244">
                                      <a:moveTo>
                                        <a:pt x="0" y="7622"/>
                                      </a:moveTo>
                                      <a:lnTo>
                                        <a:pt x="1783080" y="7622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D96DD" id="Group 28027" o:spid="_x0000_s1026" style="width:140.4pt;height:1.2pt;mso-position-horizontal-relative:char;mso-position-vertical-relative:line" coordsize="178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">
                      <v:shape id="Shape 28026" o:spid="_x0000_s1027" style="position:absolute;width:17830;height:152;visibility:visible;mso-wrap-style:square;v-text-anchor:top" coordsize="1783080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" path="m,7622r1783080,e" filled="f" strokeweight=".42344mm">
                        <v:stroke miterlimit="1" joinstyle="miter"/>
                        <v:path arrowok="t" textboxrect="0,0,1783080,152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BC" w:rsidRPr="000945BC" w:rsidRDefault="000945BC" w:rsidP="000945BC">
            <w:pPr>
              <w:ind w:left="1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0945BC" w:rsidRPr="000945BC" w:rsidRDefault="000945BC" w:rsidP="000945BC">
      <w:pPr>
        <w:spacing w:after="38" w:line="224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Договору, являющееся его неотъемлемой частью:</w:t>
      </w:r>
    </w:p>
    <w:p w:rsidR="000945BC" w:rsidRPr="000945BC" w:rsidRDefault="000945BC" w:rsidP="000945BC">
      <w:pPr>
        <w:spacing w:after="38" w:line="224" w:lineRule="auto"/>
        <w:ind w:left="8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Передаточный акт.</w:t>
      </w: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8770" w:hanging="115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945BC" w:rsidRPr="000945BC" w:rsidRDefault="000945BC" w:rsidP="000945BC">
      <w:pPr>
        <w:spacing w:after="4" w:line="224" w:lineRule="auto"/>
        <w:ind w:left="7655" w:hanging="3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 № 1 к проекту договора аренды</w:t>
      </w:r>
    </w:p>
    <w:p w:rsidR="000945BC" w:rsidRPr="000945BC" w:rsidRDefault="000945BC" w:rsidP="000945BC">
      <w:pPr>
        <w:spacing w:after="734"/>
        <w:ind w:left="7003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9695EFD" wp14:editId="0A6DEF39">
            <wp:extent cx="2279905" cy="140251"/>
            <wp:effectExtent l="0" t="0" r="0" b="0"/>
            <wp:docPr id="28028" name="Picture 28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8" name="Picture 280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9905" cy="14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BC" w:rsidRPr="000945BC" w:rsidRDefault="000945BC" w:rsidP="000945BC">
      <w:pPr>
        <w:keepNext/>
        <w:keepLines/>
        <w:spacing w:after="234"/>
        <w:ind w:left="86"/>
        <w:jc w:val="center"/>
        <w:outlineLvl w:val="0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Передаточный акт</w:t>
      </w:r>
    </w:p>
    <w:p w:rsidR="000945BC" w:rsidRPr="000945BC" w:rsidRDefault="000945BC" w:rsidP="000945BC">
      <w:pPr>
        <w:tabs>
          <w:tab w:val="center" w:pos="1956"/>
          <w:tab w:val="center" w:pos="8558"/>
        </w:tabs>
        <w:spacing w:after="362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с. Сима</w:t>
      </w:r>
      <w:r w:rsidRPr="00094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7F12FB" wp14:editId="440806A4">
            <wp:extent cx="1572768" cy="152446"/>
            <wp:effectExtent l="0" t="0" r="0" b="0"/>
            <wp:docPr id="16295" name="Picture 1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5" name="Picture 162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2024 год</w:t>
      </w:r>
    </w:p>
    <w:p w:rsidR="000945BC" w:rsidRPr="000945BC" w:rsidRDefault="000945BC" w:rsidP="000945BC">
      <w:pPr>
        <w:spacing w:after="4" w:line="224" w:lineRule="auto"/>
        <w:ind w:left="206" w:right="139" w:firstLine="7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 wp14:anchorId="02F3AB28" wp14:editId="58F9CE62">
            <wp:simplePos x="0" y="0"/>
            <wp:positionH relativeFrom="page">
              <wp:posOffset>685800</wp:posOffset>
            </wp:positionH>
            <wp:positionV relativeFrom="page">
              <wp:posOffset>3128196</wp:posOffset>
            </wp:positionV>
            <wp:extent cx="12192" cy="12196"/>
            <wp:effectExtent l="0" t="0" r="0" b="0"/>
            <wp:wrapSquare wrapText="bothSides"/>
            <wp:docPr id="16215" name="Picture 16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5" name="Picture 162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Настоящий акт составлен в том, что на основании договора аренды № </w:t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6F6FEE" wp14:editId="0825BE47">
            <wp:extent cx="493776" cy="15245"/>
            <wp:effectExtent l="0" t="0" r="0" b="0"/>
            <wp:docPr id="16298" name="Picture 16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8" name="Picture 162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от </w:t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0161D8" wp14:editId="6F1360D7">
            <wp:extent cx="969264" cy="12196"/>
            <wp:effectExtent l="0" t="0" r="0" b="0"/>
            <wp:docPr id="16299" name="Picture 1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" name="Picture 162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2024 года Арендодатель передает, а Арендатор принимает в аренду земельный участок с кадастровым номером_________________________, государственная собственность на который не разграничена, местоположение </w:t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___________________________________________________________________________________________</w:t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площадью </w:t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</w:t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кв.м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., категория земель—- земли сельскохозяйственного назначения, вид разрешенного использования земельного участка </w:t>
      </w:r>
      <w:r w:rsidRPr="000945B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- </w:t>
      </w: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сельскохозяйственного производства, цель аренды -— для сенокошения и выпаса скота (далее - Участок), в границах, указанных в выписке из Единого государственного реестра недвижимости.</w:t>
      </w:r>
    </w:p>
    <w:p w:rsidR="000945BC" w:rsidRPr="000945BC" w:rsidRDefault="000945BC" w:rsidP="000945BC">
      <w:pPr>
        <w:spacing w:after="4" w:line="224" w:lineRule="auto"/>
        <w:ind w:left="206" w:firstLine="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момент передачи земельный участок находится в удовлетворительном состоянии, пригодном для использования его по назначению в соответствии с Договором.</w:t>
      </w:r>
    </w:p>
    <w:p w:rsidR="000945BC" w:rsidRPr="000945BC" w:rsidRDefault="000945BC" w:rsidP="000945B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45BC" w:rsidRPr="000945BC" w:rsidRDefault="000945BC" w:rsidP="000945BC">
      <w:pPr>
        <w:rPr>
          <w:rFonts w:ascii="Times New Roman" w:eastAsia="Times New Roman" w:hAnsi="Times New Roman" w:cs="Times New Roman"/>
          <w:color w:val="000000"/>
          <w:lang w:eastAsia="ru-RU"/>
        </w:rPr>
        <w:sectPr w:rsidR="000945BC" w:rsidRPr="000945BC" w:rsidSect="00E02B61">
          <w:pgSz w:w="12240" w:h="15840"/>
          <w:pgMar w:top="912" w:right="474" w:bottom="899" w:left="1306" w:header="720" w:footer="720" w:gutter="0"/>
          <w:cols w:space="720"/>
        </w:sectPr>
      </w:pPr>
    </w:p>
    <w:tbl>
      <w:tblPr>
        <w:tblStyle w:val="TableGrid"/>
        <w:tblW w:w="9413" w:type="dxa"/>
        <w:tblInd w:w="442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5203"/>
        <w:gridCol w:w="4210"/>
      </w:tblGrid>
      <w:tr w:rsidR="000945BC" w:rsidRPr="000945BC" w:rsidTr="006C4EE9">
        <w:trPr>
          <w:trHeight w:val="338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30"/>
              </w:rPr>
              <w:t>ЗЕМЕЛЬНЫЙ УЧАСТОК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30"/>
              </w:rPr>
              <w:t>ЗЕМЕЛЬНЫЙ УЧАСТОК</w:t>
            </w:r>
          </w:p>
        </w:tc>
      </w:tr>
      <w:tr w:rsidR="000945BC" w:rsidRPr="000945BC" w:rsidTr="006C4EE9">
        <w:trPr>
          <w:trHeight w:val="418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ind w:left="878"/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30"/>
              </w:rPr>
              <w:t>ПЕРЕДАЛ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0945BC" w:rsidRPr="000945BC" w:rsidRDefault="000945BC" w:rsidP="000945BC">
            <w:pPr>
              <w:ind w:left="9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30"/>
              </w:rPr>
              <w:t>ПРИНЯЛ</w:t>
            </w:r>
          </w:p>
        </w:tc>
      </w:tr>
      <w:tr w:rsidR="000945BC" w:rsidRPr="000945BC" w:rsidTr="006C4EE9">
        <w:trPr>
          <w:trHeight w:val="363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BC" w:rsidRPr="000945BC" w:rsidRDefault="000945BC" w:rsidP="000945BC">
            <w:pPr>
              <w:ind w:left="787"/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Арендодатель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5BC" w:rsidRPr="000945BC" w:rsidRDefault="000945BC" w:rsidP="000945BC">
            <w:pPr>
              <w:ind w:left="9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5BC">
              <w:rPr>
                <w:rFonts w:ascii="Times New Roman" w:eastAsia="Times New Roman" w:hAnsi="Times New Roman" w:cs="Times New Roman"/>
                <w:color w:val="000000"/>
                <w:sz w:val="26"/>
              </w:rPr>
              <w:t>Арендатор</w:t>
            </w:r>
          </w:p>
        </w:tc>
      </w:tr>
    </w:tbl>
    <w:p w:rsidR="000945BC" w:rsidRPr="000945BC" w:rsidRDefault="000945BC" w:rsidP="000945BC">
      <w:pPr>
        <w:spacing w:after="4" w:line="224" w:lineRule="auto"/>
        <w:ind w:left="5" w:right="-5083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МО </w:t>
      </w:r>
      <w:proofErr w:type="spellStart"/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Симское</w:t>
      </w:r>
      <w:proofErr w:type="spellEnd"/>
      <w:r w:rsidRPr="00094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Юрьев-Польского района</w:t>
      </w:r>
    </w:p>
    <w:p w:rsidR="000945BC" w:rsidRPr="000945BC" w:rsidRDefault="000945BC" w:rsidP="000945BC">
      <w:pPr>
        <w:spacing w:after="0"/>
        <w:ind w:left="58" w:right="-449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45BC" w:rsidRPr="000945BC" w:rsidRDefault="000945BC" w:rsidP="000945B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0"/>
    <w:p w:rsidR="00FC1233" w:rsidRDefault="00FC1233"/>
    <w:sectPr w:rsidR="00FC1233">
      <w:type w:val="continuous"/>
      <w:pgSz w:w="12240" w:h="15840"/>
      <w:pgMar w:top="912" w:right="5702" w:bottom="3956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111A"/>
    <w:multiLevelType w:val="multilevel"/>
    <w:tmpl w:val="A32419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12DCE"/>
    <w:multiLevelType w:val="multilevel"/>
    <w:tmpl w:val="FED00496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439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693" w:hanging="1440"/>
      </w:pPr>
      <w:rPr>
        <w:rFonts w:hint="default"/>
        <w:sz w:val="26"/>
      </w:rPr>
    </w:lvl>
  </w:abstractNum>
  <w:abstractNum w:abstractNumId="2" w15:restartNumberingAfterBreak="0">
    <w:nsid w:val="3B945F70"/>
    <w:multiLevelType w:val="multilevel"/>
    <w:tmpl w:val="34FC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ind w:left="1433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7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4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7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95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024" w:hanging="1440"/>
      </w:pPr>
      <w:rPr>
        <w:rFonts w:hint="default"/>
        <w:sz w:val="26"/>
      </w:rPr>
    </w:lvl>
  </w:abstractNum>
  <w:abstractNum w:abstractNumId="3" w15:restartNumberingAfterBreak="0">
    <w:nsid w:val="3FDC20F4"/>
    <w:multiLevelType w:val="multilevel"/>
    <w:tmpl w:val="6D0CE832"/>
    <w:lvl w:ilvl="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F02E49"/>
    <w:multiLevelType w:val="hybridMultilevel"/>
    <w:tmpl w:val="D5243CAE"/>
    <w:lvl w:ilvl="0" w:tplc="4E14ECAC">
      <w:start w:val="8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CA916">
      <w:start w:val="1"/>
      <w:numFmt w:val="lowerLetter"/>
      <w:lvlText w:val="%2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1678">
      <w:start w:val="1"/>
      <w:numFmt w:val="lowerRoman"/>
      <w:lvlText w:val="%3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6B4">
      <w:start w:val="1"/>
      <w:numFmt w:val="decimal"/>
      <w:lvlText w:val="%4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83B1C">
      <w:start w:val="1"/>
      <w:numFmt w:val="lowerLetter"/>
      <w:lvlText w:val="%5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83A6">
      <w:start w:val="1"/>
      <w:numFmt w:val="lowerRoman"/>
      <w:lvlText w:val="%6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96B4">
      <w:start w:val="1"/>
      <w:numFmt w:val="decimal"/>
      <w:lvlText w:val="%7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37BA">
      <w:start w:val="1"/>
      <w:numFmt w:val="lowerLetter"/>
      <w:lvlText w:val="%8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EDB7A">
      <w:start w:val="1"/>
      <w:numFmt w:val="lowerRoman"/>
      <w:lvlText w:val="%9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BC"/>
    <w:rsid w:val="000945BC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BF94-5BFC-4617-8EFF-F4D9BB0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45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2024-04-01T07:17:00Z</dcterms:created>
  <dcterms:modified xsi:type="dcterms:W3CDTF">2024-04-01T07:18:00Z</dcterms:modified>
</cp:coreProperties>
</file>