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91" w:rsidRDefault="004F7D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 w:rsidR="00E85191" w:rsidRDefault="004F7D22">
      <w:pPr>
        <w:pStyle w:val="a9"/>
        <w:spacing w:before="0" w:after="0"/>
        <w:rPr>
          <w:b w:val="0"/>
          <w:bCs/>
          <w:color w:val="00000A"/>
          <w:sz w:val="32"/>
          <w:szCs w:val="32"/>
        </w:rPr>
      </w:pPr>
      <w:r>
        <w:rPr>
          <w:b w:val="0"/>
          <w:bCs/>
          <w:color w:val="00000A"/>
          <w:sz w:val="32"/>
          <w:szCs w:val="32"/>
        </w:rPr>
        <w:t xml:space="preserve">    МУНИЦИПАЛЬНОГО  ОБРАЗОВАНИЯ</w:t>
      </w:r>
    </w:p>
    <w:p w:rsidR="00E85191" w:rsidRDefault="004F7D22">
      <w:pPr>
        <w:pStyle w:val="a9"/>
        <w:spacing w:before="0" w:after="0" w:line="360" w:lineRule="auto"/>
        <w:rPr>
          <w:b w:val="0"/>
          <w:bCs/>
          <w:color w:val="00000A"/>
          <w:sz w:val="32"/>
          <w:szCs w:val="32"/>
        </w:rPr>
      </w:pPr>
      <w:r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E85191" w:rsidRDefault="004F7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85191" w:rsidRDefault="00E85191">
      <w:pPr>
        <w:jc w:val="center"/>
        <w:rPr>
          <w:b/>
          <w:sz w:val="32"/>
          <w:szCs w:val="32"/>
        </w:rPr>
      </w:pPr>
    </w:p>
    <w:p w:rsidR="00E85191" w:rsidRDefault="00E85191">
      <w:pPr>
        <w:rPr>
          <w:b/>
          <w:sz w:val="32"/>
          <w:szCs w:val="32"/>
        </w:rPr>
      </w:pPr>
    </w:p>
    <w:p w:rsidR="00E85191" w:rsidRDefault="00E85191">
      <w:pPr>
        <w:rPr>
          <w:b/>
          <w:sz w:val="32"/>
          <w:szCs w:val="32"/>
        </w:rPr>
      </w:pPr>
    </w:p>
    <w:p w:rsidR="00E85191" w:rsidRDefault="00E85191">
      <w:pPr>
        <w:rPr>
          <w:b/>
          <w:sz w:val="32"/>
          <w:szCs w:val="32"/>
        </w:rPr>
      </w:pPr>
    </w:p>
    <w:p w:rsidR="00E85191" w:rsidRDefault="00E85191">
      <w:pPr>
        <w:jc w:val="center"/>
        <w:rPr>
          <w:b/>
          <w:sz w:val="28"/>
        </w:rPr>
      </w:pPr>
    </w:p>
    <w:p w:rsidR="00E85191" w:rsidRDefault="004F7D22">
      <w:pPr>
        <w:tabs>
          <w:tab w:val="left" w:pos="1120"/>
          <w:tab w:val="center" w:pos="4819"/>
          <w:tab w:val="left" w:pos="6521"/>
        </w:tabs>
        <w:rPr>
          <w:i/>
          <w:sz w:val="28"/>
          <w:szCs w:val="28"/>
        </w:rPr>
      </w:pPr>
      <w:r>
        <w:rPr>
          <w:sz w:val="28"/>
          <w:szCs w:val="28"/>
        </w:rPr>
        <w:t>от   26.03.2020                                                                                        №101р</w:t>
      </w:r>
    </w:p>
    <w:p w:rsidR="00E85191" w:rsidRDefault="004F7D22">
      <w:pPr>
        <w:tabs>
          <w:tab w:val="left" w:pos="5103"/>
          <w:tab w:val="left" w:pos="6300"/>
          <w:tab w:val="left" w:pos="7200"/>
        </w:tabs>
        <w:spacing w:before="120" w:after="120"/>
        <w:ind w:right="4252"/>
        <w:jc w:val="both"/>
        <w:rPr>
          <w:i/>
        </w:rPr>
      </w:pPr>
      <w:r>
        <w:rPr>
          <w:i/>
        </w:rPr>
        <w:t xml:space="preserve">О внесении изменений в приложение к распоряжению </w:t>
      </w:r>
      <w:r>
        <w:rPr>
          <w:i/>
        </w:rPr>
        <w:t>администрации муниципального образования Юрьев-Польский район от 13.02.2020 №41р</w:t>
      </w:r>
    </w:p>
    <w:p w:rsidR="00E85191" w:rsidRDefault="004F7D22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завоза и распространения новой коронавирусной инфекции на территории муниципального образования Юрьев-Польский район:</w:t>
      </w:r>
    </w:p>
    <w:p w:rsidR="00E85191" w:rsidRDefault="004F7D2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</w:t>
      </w:r>
      <w:r>
        <w:rPr>
          <w:sz w:val="28"/>
          <w:szCs w:val="28"/>
        </w:rPr>
        <w:t xml:space="preserve"> муниципального образования Юрьев-Польский район от 13.02.2020 №41р «О создании оперативного штаба» следующее изменение:</w:t>
      </w:r>
    </w:p>
    <w:p w:rsidR="00E85191" w:rsidRDefault="004F7D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 следующего содержания:</w:t>
      </w:r>
    </w:p>
    <w:p w:rsidR="00E85191" w:rsidRDefault="004F7D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Положение об оперативном штабе по предупреждению завоза и распространения</w:t>
      </w:r>
      <w:r>
        <w:rPr>
          <w:sz w:val="28"/>
          <w:szCs w:val="28"/>
        </w:rPr>
        <w:t xml:space="preserve"> на  территории  Юрьев-Польского района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согласно приложению №2».</w:t>
      </w:r>
    </w:p>
    <w:p w:rsidR="00E85191" w:rsidRDefault="004F7D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считать пунктом 3.</w:t>
      </w:r>
    </w:p>
    <w:p w:rsidR="00E85191" w:rsidRDefault="004F7D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№2 согласно приложению.</w:t>
      </w:r>
    </w:p>
    <w:p w:rsidR="00E85191" w:rsidRDefault="004F7D22">
      <w:pPr>
        <w:spacing w:before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en-US"/>
        </w:rPr>
        <w:t xml:space="preserve"> Настоящее распоряжение вступает в силу со дня его подписания и </w:t>
      </w:r>
      <w:r>
        <w:rPr>
          <w:sz w:val="28"/>
          <w:szCs w:val="28"/>
          <w:lang w:eastAsia="en-US"/>
        </w:rPr>
        <w:t>подлежит размещению на официальном сайте муниципального образования Юрьев-Польский район.</w:t>
      </w:r>
    </w:p>
    <w:p w:rsidR="00E85191" w:rsidRDefault="00E85191">
      <w:pPr>
        <w:jc w:val="both"/>
        <w:rPr>
          <w:sz w:val="28"/>
          <w:szCs w:val="28"/>
        </w:rPr>
      </w:pPr>
    </w:p>
    <w:p w:rsidR="00E85191" w:rsidRDefault="00E85191">
      <w:pPr>
        <w:jc w:val="both"/>
        <w:rPr>
          <w:sz w:val="28"/>
          <w:szCs w:val="28"/>
        </w:rPr>
      </w:pPr>
    </w:p>
    <w:p w:rsidR="00E85191" w:rsidRDefault="00E85191">
      <w:pPr>
        <w:jc w:val="both"/>
        <w:rPr>
          <w:sz w:val="28"/>
          <w:szCs w:val="28"/>
        </w:rPr>
      </w:pPr>
    </w:p>
    <w:p w:rsidR="00E85191" w:rsidRDefault="004F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Родионова</w:t>
      </w: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85191" w:rsidRDefault="00E85191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85191" w:rsidRDefault="004F7D22">
      <w:pPr>
        <w:pStyle w:val="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Приложение </w:t>
      </w:r>
    </w:p>
    <w:p w:rsidR="00E85191" w:rsidRDefault="004F7D22">
      <w:pPr>
        <w:tabs>
          <w:tab w:val="left" w:pos="4820"/>
        </w:tabs>
        <w:spacing w:before="36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E85191" w:rsidRDefault="004F7D22">
      <w:pPr>
        <w:tabs>
          <w:tab w:val="left" w:pos="482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Юрьев – Польский район</w:t>
      </w:r>
    </w:p>
    <w:p w:rsidR="00E85191" w:rsidRDefault="004F7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от                     № </w:t>
      </w:r>
    </w:p>
    <w:p w:rsidR="00E85191" w:rsidRDefault="00E85191">
      <w:pPr>
        <w:rPr>
          <w:sz w:val="28"/>
          <w:szCs w:val="28"/>
        </w:rPr>
      </w:pPr>
    </w:p>
    <w:p w:rsidR="00E85191" w:rsidRDefault="00E85191">
      <w:pPr>
        <w:rPr>
          <w:sz w:val="28"/>
          <w:szCs w:val="28"/>
        </w:rPr>
      </w:pPr>
    </w:p>
    <w:p w:rsidR="00E85191" w:rsidRDefault="004F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оперативном штабе </w:t>
      </w:r>
    </w:p>
    <w:p w:rsidR="00E85191" w:rsidRDefault="004F7D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завоза и распространения на территории муниципального образования Юрьев-Польский район новой коронавирусной инфекции</w:t>
      </w:r>
    </w:p>
    <w:p w:rsidR="00E85191" w:rsidRDefault="004F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).  </w:t>
      </w:r>
    </w:p>
    <w:p w:rsidR="00E85191" w:rsidRDefault="00E85191">
      <w:pPr>
        <w:jc w:val="center"/>
        <w:rPr>
          <w:sz w:val="28"/>
          <w:szCs w:val="28"/>
        </w:rPr>
      </w:pPr>
    </w:p>
    <w:p w:rsidR="00E85191" w:rsidRDefault="004F7D2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>
        <w:rPr>
          <w:sz w:val="28"/>
          <w:szCs w:val="28"/>
        </w:rPr>
        <w:t>штаб по предупреждению завоза и распространения на территории муниципального образования Юрьев-Польский район новой коронавирусной инфекции 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 (далее – штаб) является совещательным органом, создаваемым на период осложнения эпидемической ситуации и с</w:t>
      </w:r>
      <w:r>
        <w:rPr>
          <w:sz w:val="28"/>
          <w:szCs w:val="28"/>
        </w:rPr>
        <w:t>уществования угрозы заболевания людей.</w:t>
      </w:r>
    </w:p>
    <w:p w:rsidR="00E85191" w:rsidRDefault="004F7D2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 штаба является обеспечение взаимодействия органов местного самоуправления с  органами исполнительной  власти, территориальными органами федеральных органов, органами, задействованными  в осуществлени</w:t>
      </w:r>
      <w:r>
        <w:rPr>
          <w:sz w:val="28"/>
          <w:szCs w:val="28"/>
        </w:rPr>
        <w:t>и комплекса мероприятий, направленных  на  предупреждение  среди  населения  МО Юрьев-Польский район заболевания, вызванного новой 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).</w:t>
      </w:r>
    </w:p>
    <w:p w:rsidR="00E85191" w:rsidRDefault="004F7D2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Штаб в своей деятельности руководствуется Конституцией Российской Федерации, законодат</w:t>
      </w:r>
      <w:r>
        <w:rPr>
          <w:sz w:val="28"/>
          <w:szCs w:val="28"/>
        </w:rPr>
        <w:t>ельством Российской Федерации, законодательством   Владимирской области, а также настоящим Положением.</w:t>
      </w:r>
    </w:p>
    <w:p w:rsidR="00E85191" w:rsidRDefault="004F7D2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штаба утверждается распоряжением администрации муниципального образования Юрьев-Польский район.</w:t>
      </w:r>
    </w:p>
    <w:p w:rsidR="00E85191" w:rsidRDefault="004F7D2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возложенной задачей штаб осуществ</w:t>
      </w:r>
      <w:r>
        <w:rPr>
          <w:sz w:val="28"/>
          <w:szCs w:val="28"/>
        </w:rPr>
        <w:t>ляет следующие функции: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эпидемиологической ситуации по заболеванию, вызванному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на территории муниципального образования  Юрьев-Польский  район и прогнозирование ее изменения;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расс</w:t>
      </w:r>
      <w:r>
        <w:rPr>
          <w:sz w:val="28"/>
          <w:szCs w:val="28"/>
        </w:rPr>
        <w:t>мотрение вопросов, связанных с осложнением эпидемиологической ситуации и существованием угрозы заболевания населения района, вызванного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);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организации мероприятий по предупреждению завоза</w:t>
      </w:r>
      <w:r>
        <w:rPr>
          <w:sz w:val="28"/>
          <w:szCs w:val="28"/>
        </w:rPr>
        <w:t xml:space="preserve"> и распространения на территории муниципального образования  Юрьев-Польский район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и содействие в их реализации.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пределах компетенции  штаб имеет право: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запрашивать в установленном порядке у государственных о</w:t>
      </w:r>
      <w:r>
        <w:rPr>
          <w:sz w:val="28"/>
          <w:szCs w:val="28"/>
        </w:rPr>
        <w:t>рганов, органов  местного самоуправления района сведения, относящиеся к  сфере деятельности штаба;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вопросам, требующим решения администрацией   муниципального образования Юрьев-Польский район;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при необходимости рабочие </w:t>
      </w:r>
      <w:r>
        <w:rPr>
          <w:sz w:val="28"/>
          <w:szCs w:val="28"/>
        </w:rPr>
        <w:t>группы.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Члены штаба принимают участие в его работе лично.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штаба проводятся по мере необходимости, в зависимости от развития эпидемиологической ситуации по заболеванию населения, вызванного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</w:t>
      </w:r>
      <w:r>
        <w:rPr>
          <w:sz w:val="28"/>
          <w:szCs w:val="28"/>
        </w:rPr>
        <w:t>дания оперативного штаба правомочно при условии участия в нем не менее половины состава его членов.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При рассмотрении вопросов, затрагивающих интересы органов местного самоуправления, юридических и физических лиц, в заседаниях штаба могут участвовать (по</w:t>
      </w:r>
      <w:r>
        <w:rPr>
          <w:sz w:val="28"/>
          <w:szCs w:val="28"/>
        </w:rPr>
        <w:t xml:space="preserve"> согласованию) с правом совещательного голоса представители органов местного самоуправления района, юридические и физические лица.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Решения оперативного штаба принимаются простым большинством голосов присутствующих на заседании   членов оперативного шта</w:t>
      </w:r>
      <w:r>
        <w:rPr>
          <w:sz w:val="28"/>
          <w:szCs w:val="28"/>
        </w:rPr>
        <w:t>ба и оформляются в виде решений, которые подписываются представительствующим на заседании оперативного штаба. При равенстве голосов голос председательствующего на заседании оперативного штаба является решающим.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каждому рассматриваемому вопросу оформ</w:t>
      </w:r>
      <w:r>
        <w:rPr>
          <w:sz w:val="28"/>
          <w:szCs w:val="28"/>
        </w:rPr>
        <w:t>ляется решение заседания штаба, которое подписывается председателем штаба и доводится до сведения заинтересованных органов местного самоуправления района, организаций и должностных лиц.</w:t>
      </w:r>
    </w:p>
    <w:p w:rsidR="00E85191" w:rsidRDefault="004F7D22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85191" w:rsidRDefault="004F7D22">
      <w:pPr>
        <w:jc w:val="center"/>
      </w:pPr>
      <w:r>
        <w:rPr>
          <w:rFonts w:eastAsia="Times New Roman"/>
          <w:color w:val="000000" w:themeColor="text1"/>
        </w:rPr>
        <w:t xml:space="preserve">                                                       </w:t>
      </w:r>
      <w:r>
        <w:rPr>
          <w:rFonts w:eastAsia="Times New Roman"/>
          <w:color w:val="000000" w:themeColor="text1"/>
        </w:rPr>
        <w:t xml:space="preserve">          </w:t>
      </w:r>
    </w:p>
    <w:sectPr w:rsidR="00E85191">
      <w:headerReference w:type="default" r:id="rId8"/>
      <w:pgSz w:w="11906" w:h="16838"/>
      <w:pgMar w:top="1134" w:right="70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22" w:rsidRDefault="004F7D22">
      <w:r>
        <w:separator/>
      </w:r>
    </w:p>
  </w:endnote>
  <w:endnote w:type="continuationSeparator" w:id="0">
    <w:p w:rsidR="004F7D22" w:rsidRDefault="004F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22" w:rsidRDefault="004F7D22">
      <w:r>
        <w:separator/>
      </w:r>
    </w:p>
  </w:footnote>
  <w:footnote w:type="continuationSeparator" w:id="0">
    <w:p w:rsidR="004F7D22" w:rsidRDefault="004F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91" w:rsidRDefault="00E8519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125"/>
    <w:multiLevelType w:val="multilevel"/>
    <w:tmpl w:val="BA782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D41A6"/>
    <w:multiLevelType w:val="multilevel"/>
    <w:tmpl w:val="75E08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1"/>
    <w:rsid w:val="004F7D22"/>
    <w:rsid w:val="00753F1E"/>
    <w:rsid w:val="00E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7A14-CF4B-4B8F-82D1-DF58739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92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68D3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qFormat/>
    <w:rsid w:val="00E5623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E2F92"/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251EC2"/>
    <w:pPr>
      <w:widowControl w:val="0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51EC2"/>
    <w:pPr>
      <w:spacing w:after="120"/>
    </w:pPr>
  </w:style>
  <w:style w:type="paragraph" w:styleId="ab">
    <w:name w:val="Balloon Text"/>
    <w:basedOn w:val="a"/>
    <w:uiPriority w:val="99"/>
    <w:semiHidden/>
    <w:unhideWhenUsed/>
    <w:qFormat/>
    <w:rsid w:val="002868D3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2868D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2868D3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DC5F2B"/>
    <w:pPr>
      <w:ind w:left="720"/>
      <w:contextualSpacing/>
    </w:pPr>
  </w:style>
  <w:style w:type="paragraph" w:customStyle="1" w:styleId="Normal1">
    <w:name w:val="Normal1"/>
    <w:qFormat/>
    <w:rsid w:val="000A7808"/>
    <w:pPr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af0">
    <w:name w:val="No Spacing"/>
    <w:uiPriority w:val="1"/>
    <w:qFormat/>
    <w:rsid w:val="00736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D328C"/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Обычный2"/>
    <w:qFormat/>
    <w:rsid w:val="00962E1B"/>
    <w:rPr>
      <w:rFonts w:ascii="Times New Roman" w:eastAsia="Arial" w:hAnsi="Times New Roman" w:cs="Times New Roman"/>
      <w:szCs w:val="20"/>
      <w:lang w:eastAsia="ar-SA"/>
    </w:rPr>
  </w:style>
  <w:style w:type="table" w:styleId="af1">
    <w:name w:val="Table Grid"/>
    <w:basedOn w:val="a1"/>
    <w:uiPriority w:val="59"/>
    <w:rsid w:val="003E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AD9A-CB62-4D3E-9AED-49F33A5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dc:description/>
  <cp:lastModifiedBy>Пользователь</cp:lastModifiedBy>
  <cp:revision>2</cp:revision>
  <cp:lastPrinted>2020-03-27T12:20:00Z</cp:lastPrinted>
  <dcterms:created xsi:type="dcterms:W3CDTF">2020-04-15T11:15:00Z</dcterms:created>
  <dcterms:modified xsi:type="dcterms:W3CDTF">2020-04-15T11:15:00Z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МКУ Центр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